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05B02461" w14:textId="77777777" w:rsidR="00616A95" w:rsidRDefault="00CC504A" w:rsidP="00D37F18">
            <w:pPr>
              <w:pStyle w:val="Heading8"/>
              <w:tabs>
                <w:tab w:val="left" w:pos="345"/>
                <w:tab w:val="center" w:pos="5161"/>
              </w:tabs>
              <w:spacing w:before="180"/>
              <w:rPr>
                <w:rFonts w:asciiTheme="minorHAnsi" w:hAnsiTheme="minorHAnsi" w:cstheme="minorHAnsi"/>
                <w:szCs w:val="28"/>
              </w:rPr>
            </w:pPr>
            <w:r w:rsidRPr="005F3266">
              <w:rPr>
                <w:rFonts w:asciiTheme="minorHAnsi" w:hAnsiTheme="minorHAnsi" w:cstheme="minorHAnsi"/>
                <w:szCs w:val="28"/>
              </w:rPr>
              <w:t>APPLICATION FOR</w:t>
            </w:r>
            <w:r w:rsidR="00616A95">
              <w:rPr>
                <w:rFonts w:asciiTheme="minorHAnsi" w:hAnsiTheme="minorHAnsi" w:cstheme="minorHAnsi"/>
                <w:szCs w:val="28"/>
              </w:rPr>
              <w:t>M: CLERICAL OFFICER (RECRUITMENT)</w:t>
            </w:r>
          </w:p>
          <w:p w14:paraId="161A05A8" w14:textId="0C3FC689" w:rsidR="00D37F18" w:rsidRPr="00616A95" w:rsidRDefault="00AE22AD" w:rsidP="00D37F18">
            <w:pPr>
              <w:pStyle w:val="Heading8"/>
              <w:tabs>
                <w:tab w:val="left" w:pos="345"/>
                <w:tab w:val="center" w:pos="5161"/>
              </w:tabs>
              <w:spacing w:before="180"/>
              <w:rPr>
                <w:rFonts w:asciiTheme="minorHAnsi" w:hAnsiTheme="minorHAnsi" w:cstheme="minorHAnsi"/>
                <w:szCs w:val="28"/>
              </w:rPr>
            </w:pPr>
            <w:proofErr w:type="gramStart"/>
            <w:r w:rsidRPr="00616A95">
              <w:rPr>
                <w:rFonts w:asciiTheme="minorHAnsi" w:hAnsiTheme="minorHAnsi" w:cstheme="minorHAnsi"/>
                <w:szCs w:val="28"/>
              </w:rPr>
              <w:t xml:space="preserve">LOCATION </w:t>
            </w:r>
            <w:r w:rsidR="00616A95" w:rsidRPr="00616A95">
              <w:rPr>
                <w:rFonts w:asciiTheme="minorHAnsi" w:hAnsiTheme="minorHAnsi" w:cstheme="minorHAnsi"/>
                <w:szCs w:val="28"/>
              </w:rPr>
              <w:t>:</w:t>
            </w:r>
            <w:proofErr w:type="gramEnd"/>
            <w:r w:rsidR="00616A95" w:rsidRPr="00616A95">
              <w:rPr>
                <w:rFonts w:asciiTheme="minorHAnsi" w:hAnsiTheme="minorHAnsi" w:cstheme="minorHAnsi"/>
                <w:szCs w:val="28"/>
              </w:rPr>
              <w:t xml:space="preserve"> WATERFORD TRAINING CENTRE</w:t>
            </w:r>
          </w:p>
          <w:p w14:paraId="75A87A16" w14:textId="4963FA82" w:rsidR="0096634D" w:rsidRDefault="004A230B" w:rsidP="0096634D">
            <w:pPr>
              <w:pStyle w:val="Heading8"/>
              <w:rPr>
                <w:rFonts w:asciiTheme="minorHAnsi" w:hAnsiTheme="minorHAnsi" w:cstheme="minorHAnsi"/>
                <w:szCs w:val="28"/>
              </w:rPr>
            </w:pPr>
            <w:r w:rsidRPr="00616A95">
              <w:rPr>
                <w:rFonts w:asciiTheme="minorHAnsi" w:hAnsiTheme="minorHAnsi" w:cstheme="minorHAnsi"/>
                <w:szCs w:val="28"/>
              </w:rPr>
              <w:t>PERMANENT</w:t>
            </w:r>
            <w:r w:rsidR="0096634D" w:rsidRPr="00616A95">
              <w:rPr>
                <w:rFonts w:asciiTheme="minorHAnsi" w:hAnsiTheme="minorHAnsi" w:cstheme="minorHAnsi"/>
                <w:szCs w:val="28"/>
              </w:rPr>
              <w:t xml:space="preserve"> CONTRACT</w:t>
            </w:r>
            <w:r w:rsidR="00982773" w:rsidRPr="00616A95">
              <w:rPr>
                <w:rFonts w:asciiTheme="minorHAnsi" w:hAnsiTheme="minorHAnsi" w:cstheme="minorHAnsi"/>
                <w:szCs w:val="28"/>
              </w:rPr>
              <w:t xml:space="preserve">, </w:t>
            </w:r>
            <w:r w:rsidR="00616A95" w:rsidRPr="00616A95">
              <w:rPr>
                <w:rFonts w:asciiTheme="minorHAnsi" w:hAnsiTheme="minorHAnsi" w:cstheme="minorHAnsi"/>
                <w:szCs w:val="28"/>
              </w:rPr>
              <w:t>35</w:t>
            </w:r>
            <w:r w:rsidR="00982773" w:rsidRPr="00616A95">
              <w:rPr>
                <w:rFonts w:asciiTheme="minorHAnsi" w:hAnsiTheme="minorHAnsi" w:cstheme="minorHAnsi"/>
                <w:szCs w:val="28"/>
              </w:rPr>
              <w:t xml:space="preserve"> HOURS PER WEEK</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 xml:space="preserve">Are there any restrictions on your right to work in </w:t>
      </w:r>
      <w:proofErr w:type="gramStart"/>
      <w:r w:rsidRPr="0093037B">
        <w:rPr>
          <w:rFonts w:asciiTheme="minorHAnsi" w:hAnsiTheme="minorHAnsi" w:cstheme="minorHAnsi"/>
          <w:sz w:val="22"/>
          <w:szCs w:val="22"/>
          <w:lang w:val="en-US"/>
        </w:rPr>
        <w:t>Ireland</w:t>
      </w:r>
      <w:proofErr w:type="gramEnd"/>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proofErr w:type="gramStart"/>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1442433"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Grade </w:t>
      </w:r>
      <w:r w:rsidR="00CC504A">
        <w:rPr>
          <w:rFonts w:asciiTheme="minorHAnsi" w:hAnsiTheme="minorHAnsi" w:cstheme="minorHAnsi"/>
          <w:b/>
          <w:sz w:val="22"/>
          <w:szCs w:val="22"/>
          <w:lang w:val="en-US"/>
        </w:rPr>
        <w:t>III Clerical</w:t>
      </w:r>
      <w:r w:rsidR="00CC504A" w:rsidRPr="00A449A4">
        <w:rPr>
          <w:rFonts w:asciiTheme="minorHAnsi" w:hAnsiTheme="minorHAnsi" w:cstheme="minorHAnsi"/>
          <w:b/>
          <w:sz w:val="22"/>
          <w:szCs w:val="22"/>
          <w:lang w:val="en-US"/>
        </w:rPr>
        <w:t xml:space="preserve"> Officer </w:t>
      </w:r>
      <w:r w:rsidR="00CC504A">
        <w:rPr>
          <w:rFonts w:asciiTheme="minorHAnsi" w:hAnsiTheme="minorHAnsi" w:cstheme="minorHAnsi"/>
          <w:b/>
          <w:sz w:val="22"/>
          <w:szCs w:val="22"/>
        </w:rPr>
        <w:br/>
      </w:r>
    </w:p>
    <w:p w14:paraId="66C9A24E" w14:textId="7777777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w:t>
      </w:r>
      <w:proofErr w:type="gramStart"/>
      <w:r>
        <w:rPr>
          <w:rFonts w:asciiTheme="minorHAnsi" w:hAnsiTheme="minorHAnsi" w:cstheme="minorHAnsi"/>
          <w:sz w:val="22"/>
          <w:szCs w:val="22"/>
        </w:rPr>
        <w:t>give careful consideration to</w:t>
      </w:r>
      <w:proofErr w:type="gramEnd"/>
      <w:r>
        <w:rPr>
          <w:rFonts w:asciiTheme="minorHAnsi" w:hAnsiTheme="minorHAnsi" w:cstheme="minorHAnsi"/>
          <w:sz w:val="22"/>
          <w:szCs w:val="22"/>
        </w:rPr>
        <w:t xml:space="preserve"> our Core Values as set out in the WWETB Strategy Statement 2018-2022.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77777777" w:rsidR="00CC504A" w:rsidRDefault="00CC504A" w:rsidP="00CC504A">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A number of key competencies have been identified as being essential for the effective performance of the role and function of Grade III Clerical Officer.  These competencies are listed below:</w:t>
      </w:r>
      <w:r>
        <w:rPr>
          <w:rFonts w:asciiTheme="minorHAnsi" w:hAnsiTheme="minorHAnsi" w:cstheme="minorHAnsi"/>
          <w:sz w:val="22"/>
          <w:szCs w:val="22"/>
        </w:rPr>
        <w:br/>
      </w:r>
    </w:p>
    <w:p w14:paraId="5D06E4A5" w14:textId="77777777"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t>Team Work</w:t>
      </w:r>
      <w:r w:rsidRPr="00A8318E">
        <w:rPr>
          <w:rFonts w:asciiTheme="minorHAnsi" w:hAnsiTheme="minorHAnsi" w:cstheme="minorHAnsi"/>
          <w:b/>
          <w:sz w:val="22"/>
          <w:szCs w:val="22"/>
        </w:rPr>
        <w:t xml:space="preserve"> </w:t>
      </w:r>
    </w:p>
    <w:p w14:paraId="6C7E77D0"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Information Management/Processing</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t xml:space="preserve">Customer Service &amp; Communication Skills </w:t>
      </w:r>
      <w:r w:rsidRPr="00A8318E">
        <w:rPr>
          <w:rFonts w:asciiTheme="minorHAnsi" w:hAnsiTheme="minorHAnsi" w:cstheme="minorHAnsi"/>
          <w:b/>
          <w:sz w:val="22"/>
          <w:szCs w:val="22"/>
        </w:rPr>
        <w:t xml:space="preserve"> </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31C3FEE3" w:rsidR="00CC504A"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proofErr w:type="gramStart"/>
            <w:r>
              <w:rPr>
                <w:rFonts w:asciiTheme="minorHAnsi" w:hAnsiTheme="minorHAnsi" w:cstheme="minorHAnsi"/>
                <w:b/>
                <w:iCs/>
                <w:sz w:val="22"/>
                <w:szCs w:val="22"/>
              </w:rPr>
              <w:t>Team Work</w:t>
            </w:r>
            <w:proofErr w:type="gramEnd"/>
            <w:r>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Information Management/Processing</w:t>
            </w:r>
            <w:r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Customer Service &amp; Communication Skills</w:t>
            </w:r>
            <w:r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77777777"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Grade III Clerical Officer.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References may be taken up prior to interview.  All appointments are subject to references satisfactory to Waterford and Wexford 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2F8C1A14" w14:textId="2AB0A13E" w:rsidR="00907FE5" w:rsidRDefault="00907FE5" w:rsidP="00907FE5">
      <w:pP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Pr>
          <w:rFonts w:asciiTheme="minorHAnsi" w:hAnsiTheme="minorHAnsi" w:cstheme="minorHAnsi"/>
          <w:b/>
          <w:sz w:val="22"/>
          <w:szCs w:val="22"/>
        </w:rPr>
        <w:t>vacancies@wwetb.ie</w:t>
      </w: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 xml:space="preserve">on </w:t>
      </w:r>
      <w:r w:rsidR="001A0DC1">
        <w:rPr>
          <w:rFonts w:ascii="Calibri" w:hAnsi="Calibri" w:cs="Calibri"/>
          <w:b/>
          <w:sz w:val="22"/>
          <w:szCs w:val="22"/>
          <w:lang w:val="en-US"/>
        </w:rPr>
        <w:t>15</w:t>
      </w:r>
      <w:r w:rsidR="001A0DC1" w:rsidRPr="001A0DC1">
        <w:rPr>
          <w:rFonts w:ascii="Calibri" w:hAnsi="Calibri" w:cs="Calibri"/>
          <w:b/>
          <w:sz w:val="22"/>
          <w:szCs w:val="22"/>
          <w:vertAlign w:val="superscript"/>
          <w:lang w:val="en-US"/>
        </w:rPr>
        <w:t>th</w:t>
      </w:r>
      <w:r w:rsidR="001A0DC1">
        <w:rPr>
          <w:rFonts w:ascii="Calibri" w:hAnsi="Calibri" w:cs="Calibri"/>
          <w:b/>
          <w:sz w:val="22"/>
          <w:szCs w:val="22"/>
          <w:lang w:val="en-US"/>
        </w:rPr>
        <w:t xml:space="preserve"> February 2023.</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w:t>
      </w:r>
      <w:proofErr w:type="gramStart"/>
      <w:r w:rsidRPr="0093037B">
        <w:rPr>
          <w:rFonts w:asciiTheme="minorHAnsi" w:hAnsiTheme="minorHAnsi" w:cstheme="minorHAnsi"/>
          <w:sz w:val="22"/>
          <w:szCs w:val="22"/>
        </w:rPr>
        <w:t>equal opportunities</w:t>
      </w:r>
      <w:proofErr w:type="gramEnd"/>
      <w:r w:rsidRPr="0093037B">
        <w:rPr>
          <w:rFonts w:asciiTheme="minorHAnsi" w:hAnsiTheme="minorHAnsi" w:cstheme="minorHAnsi"/>
          <w:sz w:val="22"/>
          <w:szCs w:val="22"/>
        </w:rPr>
        <w:t xml:space="preserve">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 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nature of the task, problem or </w:t>
      </w:r>
      <w:proofErr w:type="gramStart"/>
      <w:r>
        <w:rPr>
          <w:rFonts w:asciiTheme="minorHAnsi" w:hAnsiTheme="minorHAnsi" w:cstheme="minorHAnsi"/>
          <w:sz w:val="22"/>
          <w:szCs w:val="22"/>
        </w:rPr>
        <w:t>objective;</w:t>
      </w:r>
      <w:proofErr w:type="gramEnd"/>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outcome or result of the situation and your estimate of the proportion of credit you can claim for the outcome;</w:t>
      </w:r>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The application must be typed.  Handwritten forms will not be </w:t>
      </w:r>
      <w:proofErr w:type="gramStart"/>
      <w:r>
        <w:rPr>
          <w:rFonts w:asciiTheme="minorHAnsi" w:hAnsiTheme="minorHAnsi" w:cstheme="minorHAnsi"/>
          <w:sz w:val="22"/>
          <w:szCs w:val="22"/>
        </w:rPr>
        <w:t>accepted</w:t>
      </w:r>
      <w:proofErr w:type="gramEnd"/>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All questions must be </w:t>
      </w:r>
      <w:proofErr w:type="gramStart"/>
      <w:r>
        <w:rPr>
          <w:rFonts w:asciiTheme="minorHAnsi" w:hAnsiTheme="minorHAnsi" w:cstheme="minorHAnsi"/>
          <w:sz w:val="22"/>
          <w:szCs w:val="22"/>
        </w:rPr>
        <w:t>answered</w:t>
      </w:r>
      <w:proofErr w:type="gramEnd"/>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Do not change the question numbers or </w:t>
      </w:r>
      <w:proofErr w:type="gramStart"/>
      <w:r>
        <w:rPr>
          <w:rFonts w:asciiTheme="minorHAnsi" w:hAnsiTheme="minorHAnsi" w:cstheme="minorHAnsi"/>
          <w:sz w:val="22"/>
          <w:szCs w:val="22"/>
        </w:rPr>
        <w:t>sequence</w:t>
      </w:r>
      <w:proofErr w:type="gramEnd"/>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w:t>
      </w:r>
      <w:proofErr w:type="gramStart"/>
      <w:r>
        <w:rPr>
          <w:rFonts w:asciiTheme="minorHAnsi" w:hAnsiTheme="minorHAnsi" w:cstheme="minorHAnsi"/>
          <w:sz w:val="22"/>
          <w:szCs w:val="22"/>
        </w:rPr>
        <w:t>count</w:t>
      </w:r>
      <w:proofErr w:type="gramEnd"/>
      <w:r>
        <w:rPr>
          <w:rFonts w:asciiTheme="minorHAnsi" w:hAnsiTheme="minorHAnsi" w:cstheme="minorHAnsi"/>
          <w:sz w:val="22"/>
          <w:szCs w:val="22"/>
        </w:rPr>
        <w:t xml:space="preserve">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Application is by official WWETB Application Only.  No CVs </w:t>
      </w:r>
      <w:proofErr w:type="gramStart"/>
      <w:r>
        <w:rPr>
          <w:rFonts w:asciiTheme="minorHAnsi" w:hAnsiTheme="minorHAnsi" w:cstheme="minorHAnsi"/>
          <w:sz w:val="22"/>
          <w:szCs w:val="22"/>
        </w:rPr>
        <w:t>accepted</w:t>
      </w:r>
      <w:proofErr w:type="gramEnd"/>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No letter of application, CV or written reference should accompany this </w:t>
      </w:r>
      <w:proofErr w:type="gramStart"/>
      <w:r>
        <w:rPr>
          <w:rFonts w:asciiTheme="minorHAnsi" w:hAnsiTheme="minorHAnsi" w:cstheme="minorHAnsi"/>
          <w:sz w:val="22"/>
          <w:szCs w:val="22"/>
        </w:rPr>
        <w:t>form</w:t>
      </w:r>
      <w:proofErr w:type="gramEnd"/>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77777777"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9" w:history="1">
        <w:r w:rsidRPr="00CF197B">
          <w:rPr>
            <w:rStyle w:val="Hyperlink"/>
            <w:rFonts w:asciiTheme="minorHAnsi" w:hAnsiTheme="minorHAnsi" w:cstheme="minorHAnsi"/>
            <w:sz w:val="22"/>
            <w:szCs w:val="22"/>
          </w:rPr>
          <w:t>www.waterfordwexford.etb.ie</w:t>
        </w:r>
      </w:hyperlink>
      <w:r>
        <w:rPr>
          <w:rFonts w:asciiTheme="minorHAnsi" w:hAnsiTheme="minorHAnsi" w:cstheme="minorHAnsi"/>
          <w:sz w:val="22"/>
          <w:szCs w:val="22"/>
        </w:rPr>
        <w:t xml:space="preserve">.  </w:t>
      </w:r>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 xml:space="preserve">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w:t>
      </w:r>
      <w:proofErr w:type="gramStart"/>
      <w:r w:rsidRPr="002C2A49">
        <w:rPr>
          <w:rFonts w:asciiTheme="minorHAnsi" w:hAnsiTheme="minorHAnsi" w:cstheme="minorHAnsi"/>
          <w:sz w:val="22"/>
          <w:szCs w:val="22"/>
        </w:rPr>
        <w:t>e.g.</w:t>
      </w:r>
      <w:proofErr w:type="gramEnd"/>
      <w:r w:rsidRPr="002C2A49">
        <w:rPr>
          <w:rFonts w:asciiTheme="minorHAnsi" w:hAnsiTheme="minorHAnsi" w:cstheme="minorHAnsi"/>
          <w:sz w:val="22"/>
          <w:szCs w:val="22"/>
        </w:rPr>
        <w:t xml:space="preserve">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w:t>
      </w:r>
      <w:r w:rsidRPr="00FC1692">
        <w:rPr>
          <w:rFonts w:asciiTheme="minorHAnsi" w:eastAsia="Arial" w:hAnsiTheme="minorHAnsi" w:cstheme="minorHAnsi"/>
          <w:sz w:val="22"/>
          <w:szCs w:val="22"/>
        </w:rPr>
        <w:lastRenderedPageBreak/>
        <w:t xml:space="preserve">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w:t>
      </w:r>
      <w:proofErr w:type="gramStart"/>
      <w:r w:rsidRPr="00FC1692">
        <w:rPr>
          <w:rFonts w:asciiTheme="minorHAnsi" w:eastAsia="Arial" w:hAnsiTheme="minorHAnsi" w:cstheme="minorHAnsi"/>
          <w:sz w:val="22"/>
          <w:szCs w:val="22"/>
        </w:rPr>
        <w:t>e.g.</w:t>
      </w:r>
      <w:proofErr w:type="gramEnd"/>
      <w:r w:rsidRPr="00FC1692">
        <w:rPr>
          <w:rFonts w:asciiTheme="minorHAnsi" w:eastAsia="Arial" w:hAnsiTheme="minorHAnsi" w:cstheme="minorHAnsi"/>
          <w:sz w:val="22"/>
          <w:szCs w:val="22"/>
        </w:rPr>
        <w:t xml:space="preserve">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0"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60309A1C"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0F7355D2"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w:t>
      </w:r>
      <w:proofErr w:type="gramStart"/>
      <w:r w:rsidRPr="00FC1692">
        <w:rPr>
          <w:rFonts w:asciiTheme="minorHAnsi" w:eastAsia="Arial" w:hAnsiTheme="minorHAnsi" w:cstheme="minorHAnsi"/>
          <w:sz w:val="22"/>
          <w:szCs w:val="22"/>
        </w:rPr>
        <w:t>e.g.</w:t>
      </w:r>
      <w:proofErr w:type="gramEnd"/>
      <w:r w:rsidRPr="00FC1692">
        <w:rPr>
          <w:rFonts w:asciiTheme="minorHAnsi" w:eastAsia="Arial" w:hAnsiTheme="minorHAnsi" w:cstheme="minorHAnsi"/>
          <w:sz w:val="22"/>
          <w:szCs w:val="22"/>
        </w:rPr>
        <w:t xml:space="preserve">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2"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object to automated decision making/</w:t>
      </w:r>
      <w:proofErr w:type="gramStart"/>
      <w:r w:rsidRPr="00A24D22">
        <w:rPr>
          <w:rFonts w:asciiTheme="minorHAnsi" w:hAnsiTheme="minorHAnsi" w:cstheme="minorHAnsi"/>
          <w:sz w:val="22"/>
          <w:szCs w:val="22"/>
        </w:rPr>
        <w:t>profiling</w:t>
      </w:r>
      <w:proofErr w:type="gramEnd"/>
      <w:r w:rsidRPr="00A24D22">
        <w:rPr>
          <w:rFonts w:asciiTheme="minorHAnsi" w:hAnsiTheme="minorHAnsi" w:cstheme="minorHAnsi"/>
          <w:sz w:val="22"/>
          <w:szCs w:val="22"/>
        </w:rPr>
        <w:t xml:space="preserve"> </w:t>
      </w:r>
    </w:p>
    <w:p w14:paraId="306A25F0"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Pr="00CF197B">
          <w:rPr>
            <w:rStyle w:val="Hyperlink"/>
            <w:rFonts w:asciiTheme="minorHAnsi" w:hAnsiTheme="minorHAnsi" w:cstheme="minorHAnsi"/>
            <w:sz w:val="22"/>
            <w:szCs w:val="22"/>
          </w:rPr>
          <w:t>http://waterfordwexford.etb.ie/information-compliance/wwetb-policies/</w:t>
        </w:r>
      </w:hyperlink>
      <w:r w:rsidRPr="002C2A49">
        <w:rPr>
          <w:rFonts w:asciiTheme="minorHAnsi" w:hAnsiTheme="minorHAnsi" w:cstheme="minorHAnsi"/>
          <w:sz w:val="22"/>
          <w:szCs w:val="22"/>
        </w:rPr>
        <w:t xml:space="preserve"> </w:t>
      </w:r>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484A02D5" w14:textId="77777777" w:rsidR="00CC504A" w:rsidRDefault="00CC504A" w:rsidP="00CC504A"/>
    <w:p w14:paraId="5A5B8B21" w14:textId="77777777" w:rsidR="00274DF2" w:rsidRDefault="00274DF2"/>
    <w:sectPr w:rsidR="00274DF2" w:rsidSect="00467E20">
      <w:footerReference w:type="even" r:id="rId24"/>
      <w:footerReference w:type="default" r:id="rId25"/>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306" w14:textId="77777777" w:rsidR="00BE54AF" w:rsidRDefault="00BE54AF">
      <w:r>
        <w:separator/>
      </w:r>
    </w:p>
  </w:endnote>
  <w:endnote w:type="continuationSeparator" w:id="0">
    <w:p w14:paraId="7120BA03" w14:textId="77777777" w:rsidR="00BE54AF" w:rsidRDefault="00B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6B4F57"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6B4F57" w:rsidRDefault="001A0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467E20"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E24156" w:rsidRPr="00467E20" w:rsidRDefault="001A0DC1"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5C93" w14:textId="77777777" w:rsidR="00BE54AF" w:rsidRDefault="00BE54AF">
      <w:r>
        <w:separator/>
      </w:r>
    </w:p>
  </w:footnote>
  <w:footnote w:type="continuationSeparator" w:id="0">
    <w:p w14:paraId="5E47907B" w14:textId="77777777" w:rsidR="00BE54AF" w:rsidRDefault="00BE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5"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3"/>
  </w:num>
  <w:num w:numId="2" w16cid:durableId="838929871">
    <w:abstractNumId w:val="1"/>
  </w:num>
  <w:num w:numId="3" w16cid:durableId="292254160">
    <w:abstractNumId w:val="2"/>
  </w:num>
  <w:num w:numId="4" w16cid:durableId="570892272">
    <w:abstractNumId w:val="0"/>
  </w:num>
  <w:num w:numId="5" w16cid:durableId="811870580">
    <w:abstractNumId w:val="6"/>
  </w:num>
  <w:num w:numId="6" w16cid:durableId="386271490">
    <w:abstractNumId w:val="5"/>
  </w:num>
  <w:num w:numId="7" w16cid:durableId="1296449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A7BC1"/>
    <w:rsid w:val="000D7622"/>
    <w:rsid w:val="000F5BA4"/>
    <w:rsid w:val="00181EC0"/>
    <w:rsid w:val="001941A1"/>
    <w:rsid w:val="001A0DC1"/>
    <w:rsid w:val="001B2F05"/>
    <w:rsid w:val="001C7C78"/>
    <w:rsid w:val="00207BA4"/>
    <w:rsid w:val="00225C9D"/>
    <w:rsid w:val="00274DF2"/>
    <w:rsid w:val="002A79F5"/>
    <w:rsid w:val="003024C1"/>
    <w:rsid w:val="00316092"/>
    <w:rsid w:val="003C16BC"/>
    <w:rsid w:val="003E7013"/>
    <w:rsid w:val="00404D97"/>
    <w:rsid w:val="00454110"/>
    <w:rsid w:val="004772D4"/>
    <w:rsid w:val="004A230B"/>
    <w:rsid w:val="004F1A56"/>
    <w:rsid w:val="00542DD4"/>
    <w:rsid w:val="006025D7"/>
    <w:rsid w:val="00616A95"/>
    <w:rsid w:val="00670EB5"/>
    <w:rsid w:val="00672254"/>
    <w:rsid w:val="0069459A"/>
    <w:rsid w:val="006C266F"/>
    <w:rsid w:val="006D04C6"/>
    <w:rsid w:val="007579CE"/>
    <w:rsid w:val="007B0F94"/>
    <w:rsid w:val="007C1370"/>
    <w:rsid w:val="007C6C97"/>
    <w:rsid w:val="007E7984"/>
    <w:rsid w:val="008412BB"/>
    <w:rsid w:val="00873A1F"/>
    <w:rsid w:val="008F4B92"/>
    <w:rsid w:val="00907FE5"/>
    <w:rsid w:val="0091024F"/>
    <w:rsid w:val="0096634D"/>
    <w:rsid w:val="00982773"/>
    <w:rsid w:val="00997213"/>
    <w:rsid w:val="009C0BE9"/>
    <w:rsid w:val="00A26697"/>
    <w:rsid w:val="00AE22AD"/>
    <w:rsid w:val="00B21406"/>
    <w:rsid w:val="00B3390D"/>
    <w:rsid w:val="00B40D6A"/>
    <w:rsid w:val="00BD3364"/>
    <w:rsid w:val="00BE54AF"/>
    <w:rsid w:val="00C71F9A"/>
    <w:rsid w:val="00CC322A"/>
    <w:rsid w:val="00CC504A"/>
    <w:rsid w:val="00D276A6"/>
    <w:rsid w:val="00D360E1"/>
    <w:rsid w:val="00D37F18"/>
    <w:rsid w:val="00DB28C5"/>
    <w:rsid w:val="00DE1EE1"/>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aterfordwexford.etb.ie/inform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aterfordwexford.etb.ie/information-compliance/wwetb-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aterfordwexford.etb.ie/information-compliance/wwetb-policies/" TargetMode="External"/><Relationship Id="rId10" Type="http://schemas.openxmlformats.org/officeDocument/2006/relationships/endnotes" Target="endnotes.xml"/><Relationship Id="rId19" Type="http://schemas.openxmlformats.org/officeDocument/2006/relationships/hyperlink" Target="http://www.waterfordwexford.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aterfordwexford.etb.ie/information-compliance/wwetb-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4.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2</cp:revision>
  <cp:lastPrinted>2022-10-07T08:47:00Z</cp:lastPrinted>
  <dcterms:created xsi:type="dcterms:W3CDTF">2023-01-26T11:16:00Z</dcterms:created>
  <dcterms:modified xsi:type="dcterms:W3CDTF">2023-01-26T11:16:00Z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