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2F9C" w14:textId="77777777" w:rsidR="00F63E93" w:rsidRDefault="00F63E93" w:rsidP="00F63E93">
      <w:pPr>
        <w:jc w:val="center"/>
      </w:pPr>
      <w:r>
        <w:rPr>
          <w:noProof/>
        </w:rPr>
        <w:drawing>
          <wp:inline distT="0" distB="0" distL="0" distR="0" wp14:anchorId="4892BBF1" wp14:editId="5398EF8B">
            <wp:extent cx="1448377" cy="6191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4128" cy="621583"/>
                    </a:xfrm>
                    <a:prstGeom prst="rect">
                      <a:avLst/>
                    </a:prstGeom>
                    <a:noFill/>
                    <a:ln>
                      <a:noFill/>
                    </a:ln>
                  </pic:spPr>
                </pic:pic>
              </a:graphicData>
            </a:graphic>
          </wp:inline>
        </w:drawing>
      </w:r>
    </w:p>
    <w:p w14:paraId="1D3144F3" w14:textId="77777777" w:rsidR="00F63E93" w:rsidRPr="00F63E93" w:rsidRDefault="00F63E93">
      <w:pPr>
        <w:rPr>
          <w:b/>
          <w:bCs/>
        </w:rPr>
      </w:pPr>
    </w:p>
    <w:p w14:paraId="3797EBDE" w14:textId="5A406CB4" w:rsidR="00F63E93" w:rsidRPr="00F63E93" w:rsidRDefault="00F63E93" w:rsidP="00F63E93">
      <w:pPr>
        <w:jc w:val="center"/>
        <w:rPr>
          <w:b/>
          <w:bCs/>
        </w:rPr>
      </w:pPr>
      <w:r w:rsidRPr="00F63E93">
        <w:rPr>
          <w:b/>
          <w:bCs/>
        </w:rPr>
        <w:t>SUBSTITUTE YOUTHREACH RESOURCE PERSON POOL FOR ALL SUBJECT AREAS</w:t>
      </w:r>
    </w:p>
    <w:p w14:paraId="55E0ED2F" w14:textId="4C5ED63B" w:rsidR="00F63E93" w:rsidRDefault="00F63E93" w:rsidP="00F63E93">
      <w:pPr>
        <w:jc w:val="center"/>
      </w:pPr>
      <w:r>
        <w:t>ARE YOU INTERESTED IN WORKING WITH YOUNG PEOPLE?</w:t>
      </w:r>
    </w:p>
    <w:p w14:paraId="6D4D7544" w14:textId="77777777" w:rsidR="00F63E93" w:rsidRDefault="00F63E93" w:rsidP="00F63E93">
      <w:pPr>
        <w:jc w:val="center"/>
      </w:pPr>
    </w:p>
    <w:p w14:paraId="62BA29B2" w14:textId="3033C023" w:rsidR="00F63E93" w:rsidRDefault="00F63E93">
      <w:r>
        <w:t xml:space="preserve">Waterford and Wexford Education and Training Board (WWETB) invites applications from persons who are available for </w:t>
      </w:r>
      <w:proofErr w:type="spellStart"/>
      <w:r>
        <w:t>ShortTerm</w:t>
      </w:r>
      <w:proofErr w:type="spellEnd"/>
      <w:r>
        <w:t xml:space="preserve">/Substitute Work in Youthreach Centres on a Casual Basis. Applications will be accepted throughout the year. </w:t>
      </w:r>
    </w:p>
    <w:p w14:paraId="63F9CC93" w14:textId="77777777" w:rsidR="00F63E93" w:rsidRDefault="00F63E93">
      <w:r>
        <w:t xml:space="preserve">Minimum Requirement - qualification or experience of delivering any of following subject areas:- </w:t>
      </w:r>
    </w:p>
    <w:p w14:paraId="445D9441" w14:textId="77777777" w:rsidR="00F63E93" w:rsidRDefault="00F63E93" w:rsidP="00F63E93">
      <w:pPr>
        <w:pStyle w:val="ListParagraph"/>
        <w:numPr>
          <w:ilvl w:val="0"/>
          <w:numId w:val="1"/>
        </w:numPr>
      </w:pPr>
      <w:r>
        <w:t xml:space="preserve">Communications/English </w:t>
      </w:r>
    </w:p>
    <w:p w14:paraId="7BFEB3D6" w14:textId="77777777" w:rsidR="00F63E93" w:rsidRDefault="00F63E93" w:rsidP="00F63E93">
      <w:pPr>
        <w:pStyle w:val="ListParagraph"/>
        <w:numPr>
          <w:ilvl w:val="0"/>
          <w:numId w:val="1"/>
        </w:numPr>
      </w:pPr>
      <w:r>
        <w:t xml:space="preserve">Mathematics </w:t>
      </w:r>
    </w:p>
    <w:p w14:paraId="19C2757F" w14:textId="77777777" w:rsidR="00F63E93" w:rsidRDefault="00F63E93" w:rsidP="00F63E93">
      <w:pPr>
        <w:pStyle w:val="ListParagraph"/>
        <w:numPr>
          <w:ilvl w:val="0"/>
          <w:numId w:val="1"/>
        </w:numPr>
      </w:pPr>
      <w:proofErr w:type="spellStart"/>
      <w:r>
        <w:t>Gaeilge</w:t>
      </w:r>
      <w:proofErr w:type="spellEnd"/>
      <w:r>
        <w:t xml:space="preserve"> </w:t>
      </w:r>
      <w:proofErr w:type="spellStart"/>
      <w:r>
        <w:t>Chumarsaideach</w:t>
      </w:r>
      <w:proofErr w:type="spellEnd"/>
      <w:r>
        <w:t xml:space="preserve"> </w:t>
      </w:r>
    </w:p>
    <w:p w14:paraId="41F793A3" w14:textId="77777777" w:rsidR="00F63E93" w:rsidRDefault="00F63E93" w:rsidP="00F63E93">
      <w:pPr>
        <w:pStyle w:val="ListParagraph"/>
        <w:numPr>
          <w:ilvl w:val="0"/>
          <w:numId w:val="1"/>
        </w:numPr>
      </w:pPr>
      <w:r>
        <w:t xml:space="preserve">Information Communication Technology </w:t>
      </w:r>
    </w:p>
    <w:p w14:paraId="3EF36D6F" w14:textId="77777777" w:rsidR="00F63E93" w:rsidRDefault="00F63E93" w:rsidP="00F63E93">
      <w:pPr>
        <w:pStyle w:val="ListParagraph"/>
        <w:numPr>
          <w:ilvl w:val="0"/>
          <w:numId w:val="1"/>
        </w:numPr>
      </w:pPr>
      <w:r>
        <w:t xml:space="preserve">Modern Languages </w:t>
      </w:r>
    </w:p>
    <w:p w14:paraId="4A01DE01" w14:textId="77777777" w:rsidR="00F63E93" w:rsidRDefault="00F63E93" w:rsidP="00F63E93">
      <w:pPr>
        <w:pStyle w:val="ListParagraph"/>
        <w:numPr>
          <w:ilvl w:val="0"/>
          <w:numId w:val="1"/>
        </w:numPr>
      </w:pPr>
      <w:r>
        <w:t xml:space="preserve">Sports, </w:t>
      </w:r>
      <w:proofErr w:type="gramStart"/>
      <w:r>
        <w:t>Leisure</w:t>
      </w:r>
      <w:proofErr w:type="gramEnd"/>
      <w:r>
        <w:t xml:space="preserve"> and Recreation </w:t>
      </w:r>
    </w:p>
    <w:p w14:paraId="7908C322" w14:textId="77777777" w:rsidR="00F63E93" w:rsidRDefault="00F63E93" w:rsidP="00F63E93">
      <w:pPr>
        <w:pStyle w:val="ListParagraph"/>
        <w:numPr>
          <w:ilvl w:val="0"/>
          <w:numId w:val="1"/>
        </w:numPr>
      </w:pPr>
      <w:r>
        <w:t xml:space="preserve">Personal Development/Interpersonal Skills </w:t>
      </w:r>
    </w:p>
    <w:p w14:paraId="19A7942B" w14:textId="77777777" w:rsidR="00F63E93" w:rsidRDefault="00F63E93" w:rsidP="00F63E93">
      <w:pPr>
        <w:pStyle w:val="ListParagraph"/>
        <w:numPr>
          <w:ilvl w:val="0"/>
          <w:numId w:val="1"/>
        </w:numPr>
      </w:pPr>
      <w:r>
        <w:t xml:space="preserve">Art and Design </w:t>
      </w:r>
    </w:p>
    <w:p w14:paraId="12D2C4D1" w14:textId="77777777" w:rsidR="00F63E93" w:rsidRDefault="00F63E93" w:rsidP="00F63E93">
      <w:pPr>
        <w:pStyle w:val="ListParagraph"/>
        <w:numPr>
          <w:ilvl w:val="0"/>
          <w:numId w:val="1"/>
        </w:numPr>
      </w:pPr>
      <w:r>
        <w:t xml:space="preserve">Hair and Beauty </w:t>
      </w:r>
    </w:p>
    <w:p w14:paraId="208C5BA7" w14:textId="77777777" w:rsidR="00F63E93" w:rsidRDefault="00F63E93" w:rsidP="00F63E93">
      <w:pPr>
        <w:pStyle w:val="ListParagraph"/>
        <w:numPr>
          <w:ilvl w:val="0"/>
          <w:numId w:val="1"/>
        </w:numPr>
      </w:pPr>
      <w:r>
        <w:t xml:space="preserve">Horticulture </w:t>
      </w:r>
    </w:p>
    <w:p w14:paraId="274359E5" w14:textId="77777777" w:rsidR="00F63E93" w:rsidRDefault="00F63E93" w:rsidP="00F63E93">
      <w:pPr>
        <w:pStyle w:val="ListParagraph"/>
        <w:numPr>
          <w:ilvl w:val="0"/>
          <w:numId w:val="1"/>
        </w:numPr>
      </w:pPr>
      <w:r>
        <w:t xml:space="preserve">Childcare </w:t>
      </w:r>
    </w:p>
    <w:p w14:paraId="6CBE8061" w14:textId="77777777" w:rsidR="00F63E93" w:rsidRDefault="00F63E93" w:rsidP="00F63E93">
      <w:pPr>
        <w:pStyle w:val="ListParagraph"/>
        <w:numPr>
          <w:ilvl w:val="0"/>
          <w:numId w:val="1"/>
        </w:numPr>
      </w:pPr>
      <w:r>
        <w:t xml:space="preserve">Hotel Catering and Tourism </w:t>
      </w:r>
    </w:p>
    <w:p w14:paraId="1102A051" w14:textId="77777777" w:rsidR="00F63E93" w:rsidRDefault="00F63E93" w:rsidP="00F63E93">
      <w:pPr>
        <w:pStyle w:val="ListParagraph"/>
        <w:numPr>
          <w:ilvl w:val="0"/>
          <w:numId w:val="1"/>
        </w:numPr>
      </w:pPr>
      <w:r>
        <w:t xml:space="preserve">Woodwork/Woodcraft/Construction Studies </w:t>
      </w:r>
    </w:p>
    <w:p w14:paraId="4C9EFF4F" w14:textId="77777777" w:rsidR="00F63E93" w:rsidRDefault="00F63E93"/>
    <w:p w14:paraId="46BF5311" w14:textId="5D5154E9" w:rsidR="00A31CDC" w:rsidRDefault="00F63E93">
      <w:r>
        <w:t xml:space="preserve">Full details and application form are available on our website. If you wish to be included on this Pool, please download Substitute Resource Person Application Form and return form and supporting documentation to </w:t>
      </w:r>
      <w:hyperlink r:id="rId6" w:history="1">
        <w:r w:rsidR="00700167" w:rsidRPr="00CB22DF">
          <w:rPr>
            <w:rStyle w:val="Hyperlink"/>
          </w:rPr>
          <w:t>vacancies@wwetb.ie</w:t>
        </w:r>
      </w:hyperlink>
    </w:p>
    <w:p w14:paraId="52C9F512" w14:textId="77777777" w:rsidR="00700167" w:rsidRDefault="00700167"/>
    <w:sectPr w:rsidR="00700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35DE9"/>
    <w:multiLevelType w:val="hybridMultilevel"/>
    <w:tmpl w:val="07328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694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93"/>
    <w:rsid w:val="00323933"/>
    <w:rsid w:val="00700167"/>
    <w:rsid w:val="00A31CDC"/>
    <w:rsid w:val="00B839D9"/>
    <w:rsid w:val="00C345A7"/>
    <w:rsid w:val="00EF7B66"/>
    <w:rsid w:val="00F63E93"/>
    <w:rsid w:val="00FF23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09BD"/>
  <w15:chartTrackingRefBased/>
  <w15:docId w15:val="{E4C9A887-A2E2-4439-A5B9-0170D682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E93"/>
    <w:pPr>
      <w:ind w:left="720"/>
      <w:contextualSpacing/>
    </w:pPr>
  </w:style>
  <w:style w:type="character" w:styleId="Hyperlink">
    <w:name w:val="Hyperlink"/>
    <w:basedOn w:val="DefaultParagraphFont"/>
    <w:uiPriority w:val="99"/>
    <w:unhideWhenUsed/>
    <w:rsid w:val="00700167"/>
    <w:rPr>
      <w:color w:val="0563C1" w:themeColor="hyperlink"/>
      <w:u w:val="single"/>
    </w:rPr>
  </w:style>
  <w:style w:type="character" w:styleId="UnresolvedMention">
    <w:name w:val="Unresolved Mention"/>
    <w:basedOn w:val="DefaultParagraphFont"/>
    <w:uiPriority w:val="99"/>
    <w:semiHidden/>
    <w:unhideWhenUsed/>
    <w:rsid w:val="0070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wwetb.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Redmond</dc:creator>
  <cp:keywords/>
  <dc:description/>
  <cp:lastModifiedBy>Lorraine Redmond</cp:lastModifiedBy>
  <cp:revision>2</cp:revision>
  <dcterms:created xsi:type="dcterms:W3CDTF">2023-02-21T12:30:00Z</dcterms:created>
  <dcterms:modified xsi:type="dcterms:W3CDTF">2023-02-21T12:30:00Z</dcterms:modified>
</cp:coreProperties>
</file>