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00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1"/>
      </w:tblGrid>
      <w:tr w:rsidR="003E7B24" w14:paraId="4CD46CD0" w14:textId="77777777" w:rsidTr="003E7B24">
        <w:trPr>
          <w:trHeight w:val="874"/>
        </w:trPr>
        <w:tc>
          <w:tcPr>
            <w:tcW w:w="7761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000000"/>
            <w:hideMark/>
          </w:tcPr>
          <w:p w14:paraId="1DF2AB05" w14:textId="77777777" w:rsidR="003E7B24" w:rsidRPr="003E7B24" w:rsidRDefault="003E7B24" w:rsidP="003E7B24">
            <w:pPr>
              <w:pStyle w:val="BodyText"/>
              <w:shd w:val="clear" w:color="auto" w:fill="000000"/>
              <w:jc w:val="center"/>
              <w:rPr>
                <w:rFonts w:asciiTheme="minorHAnsi" w:eastAsia="Batang" w:hAnsiTheme="minorHAnsi" w:cstheme="minorHAnsi"/>
                <w:b/>
                <w:bCs/>
                <w:caps/>
                <w:color w:val="FFFFFF" w:themeColor="background1"/>
                <w:kern w:val="16"/>
                <w:position w:val="6"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eastAsia="Batang" w:hAnsiTheme="minorHAnsi" w:cstheme="minorHAnsi"/>
                <w:b/>
                <w:bCs/>
                <w:color w:val="FFFFFF" w:themeColor="background1"/>
                <w:sz w:val="22"/>
                <w:szCs w:val="22"/>
                <w:lang w:val="ga"/>
              </w:rPr>
              <w:t>BORD OIDEACHAIS AGUS OILIÚNA PHORT LÁIRGE AGUS LOCH GARMAN</w:t>
            </w:r>
          </w:p>
          <w:p w14:paraId="0197991D" w14:textId="77777777" w:rsidR="003E7B24" w:rsidRPr="003E7B24" w:rsidRDefault="003E7B24" w:rsidP="003E7B24">
            <w:pPr>
              <w:pStyle w:val="BodyText"/>
              <w:jc w:val="center"/>
              <w:rPr>
                <w:rFonts w:asciiTheme="minorHAnsi" w:eastAsia="Batang" w:hAnsiTheme="minorHAnsi" w:cstheme="minorHAnsi"/>
                <w:bCs/>
                <w:iCs/>
                <w:color w:val="FFFFFF" w:themeColor="background1"/>
                <w:sz w:val="18"/>
              </w:rPr>
            </w:pPr>
          </w:p>
          <w:p w14:paraId="2FD9AD27" w14:textId="77777777" w:rsidR="003E7B24" w:rsidRPr="00AC5445" w:rsidRDefault="003E7B24" w:rsidP="003E7B24">
            <w:pPr>
              <w:pStyle w:val="BodyText"/>
              <w:jc w:val="center"/>
              <w:rPr>
                <w:rFonts w:ascii="Bookman Old Style" w:eastAsia="Batang" w:hAnsi="Bookman Old Style"/>
                <w:b/>
                <w:iCs/>
                <w:color w:val="FFFFFF"/>
                <w:sz w:val="20"/>
                <w:szCs w:val="20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color w:val="FFFFFF" w:themeColor="background1"/>
                <w:sz w:val="20"/>
                <w:szCs w:val="20"/>
                <w:lang w:val="ga"/>
              </w:rPr>
              <w:t>Waterford and Wexford Education and Training Board</w:t>
            </w:r>
          </w:p>
        </w:tc>
      </w:tr>
      <w:tr w:rsidR="003E7B24" w:rsidRPr="009D057E" w14:paraId="342148B4" w14:textId="77777777" w:rsidTr="003E7B24">
        <w:trPr>
          <w:trHeight w:val="8382"/>
        </w:trPr>
        <w:tc>
          <w:tcPr>
            <w:tcW w:w="7761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C5F3D06" w14:textId="77777777" w:rsidR="003E7B24" w:rsidRPr="00BA0ABC" w:rsidRDefault="003E7B24" w:rsidP="003E7B24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B4B5B2" w14:textId="756ADF01" w:rsidR="003E7B24" w:rsidRPr="00BA0ABC" w:rsidRDefault="00590B1F" w:rsidP="003E7B24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 xml:space="preserve">Iarrann Bord Oideachais agus Oiliúna Phort Láirge agus Loch Garman iarratais ar an ról seo a leanas ó iarrthóirí atá cáilithe go cuí  </w:t>
            </w:r>
          </w:p>
          <w:p w14:paraId="7BAB2F13" w14:textId="77777777" w:rsidR="003E7B24" w:rsidRPr="00BA0ABC" w:rsidRDefault="003E7B24" w:rsidP="003E7B24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7139DBB1" w14:textId="4F40CDAF" w:rsidR="004048E6" w:rsidRPr="00910520" w:rsidRDefault="003E7B24" w:rsidP="00910520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Cúntóir Riachtanas Speisialta</w:t>
            </w:r>
            <w:r w:rsidR="008461A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 xml:space="preserve">,  </w:t>
            </w:r>
            <w:r w:rsidR="008461A4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Phort Láirge agus Loch Garman</w:t>
            </w:r>
          </w:p>
          <w:p w14:paraId="127ECD2B" w14:textId="77777777" w:rsidR="00910520" w:rsidRPr="00BA0ABC" w:rsidRDefault="00910520" w:rsidP="00910520">
            <w:pPr>
              <w:pStyle w:val="ListParagraph"/>
              <w:rPr>
                <w:rFonts w:asciiTheme="minorHAnsi" w:eastAsia="Batang" w:hAnsiTheme="minorHAnsi" w:cstheme="minorHAnsi"/>
                <w:b/>
                <w:bCs/>
                <w:szCs w:val="22"/>
              </w:rPr>
            </w:pPr>
          </w:p>
          <w:p w14:paraId="3A2B19D2" w14:textId="14A7ACFD" w:rsidR="003E7B24" w:rsidRPr="00BA0ABC" w:rsidRDefault="00892568" w:rsidP="003E7B24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Cruthófar painéal iarrthóirí rathúla óna bhféadfar poist a líonadh.</w:t>
            </w:r>
          </w:p>
          <w:p w14:paraId="228A71B2" w14:textId="77777777" w:rsidR="003E7B24" w:rsidRPr="00BA0ABC" w:rsidRDefault="003E7B24" w:rsidP="003E7B24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</w:p>
          <w:p w14:paraId="34387C6D" w14:textId="44EF323C" w:rsidR="003E7B24" w:rsidRPr="00BA0ABC" w:rsidRDefault="003E7B24" w:rsidP="003E7B24">
            <w:pPr>
              <w:jc w:val="center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ga"/>
              </w:rPr>
              <w:t>Beidh gach ball foirne fostaithe de réir Scéim Bhord Oideachais agus Oiliúna Phort Láirge agus Loch Garman.</w:t>
            </w:r>
          </w:p>
          <w:p w14:paraId="760A355D" w14:textId="77777777" w:rsidR="003E7B24" w:rsidRPr="003E7B24" w:rsidRDefault="003E7B24" w:rsidP="003E7B24">
            <w:pPr>
              <w:jc w:val="both"/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00AE33D7" w14:textId="77777777" w:rsidR="003E7B24" w:rsidRPr="003E7B24" w:rsidRDefault="003E7B24" w:rsidP="003E7B24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Riachtanach</w:t>
            </w:r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 xml:space="preserve">:  </w:t>
            </w:r>
          </w:p>
          <w:p w14:paraId="17FB359B" w14:textId="3F8B5C70" w:rsidR="004048E6" w:rsidRDefault="00805954" w:rsidP="00204B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Batang" w:hAnsiTheme="minorHAnsi" w:cstheme="minorHAnsi"/>
                <w:szCs w:val="22"/>
              </w:rPr>
            </w:pPr>
            <w:r>
              <w:rPr>
                <w:rFonts w:asciiTheme="minorHAnsi" w:eastAsia="Batang" w:hAnsiTheme="minorHAnsi" w:cstheme="minorHAnsi"/>
                <w:szCs w:val="22"/>
                <w:lang w:val="ga"/>
              </w:rPr>
              <w:t>Mórcháilíocht ó Dhearbhú Cáilíochta agus Cáilíochtaí Éireann (QQI) ag Leibhéal 3 den Chreat Náisiúnta Cáilíochtaí nó trí cinn ar a laghad de ghráid D sa Teastas Sóisearach nó a choibhéis.</w:t>
            </w:r>
          </w:p>
          <w:p w14:paraId="1846D10C" w14:textId="3DBE053C" w:rsidR="00910520" w:rsidRPr="00204BBB" w:rsidRDefault="00910520" w:rsidP="00204B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eastAsia="Batang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  <w:lang w:val="ga"/>
              </w:rPr>
              <w:t>Ba cheart don sealbhóir poist a bheith líofa i nGaeilge agus a bheith in ann gnó uile na scoile a dhéanamh trí mheán na Gaeilge toisc gur scoil Ghaeltachta í Meánscoil San Nioclás.</w:t>
            </w:r>
          </w:p>
          <w:p w14:paraId="1B442CB0" w14:textId="77777777" w:rsidR="003E7B24" w:rsidRPr="003E7B24" w:rsidRDefault="003E7B24" w:rsidP="003E7B24">
            <w:pPr>
              <w:rPr>
                <w:rFonts w:asciiTheme="minorHAnsi" w:eastAsia="Batang" w:hAnsiTheme="minorHAnsi" w:cstheme="minorHAnsi"/>
                <w:bCs/>
                <w:sz w:val="22"/>
                <w:szCs w:val="22"/>
              </w:rPr>
            </w:pPr>
          </w:p>
          <w:p w14:paraId="21732A51" w14:textId="214AA1E1" w:rsidR="003E7B24" w:rsidRPr="003E7B24" w:rsidRDefault="003E7B24" w:rsidP="003E7B24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 xml:space="preserve">Beidh na Coinníollacha Seirbhíse agus Ceapacháin de réir na rialachán ón Roinn Oideachais  Is féidir go mbeidh gearrliostú i gceist. Dícháileofar iarrthóirí de dheasca canbhasáil.   </w:t>
            </w:r>
          </w:p>
          <w:p w14:paraId="5A2B18C0" w14:textId="77777777" w:rsidR="003E7B24" w:rsidRPr="003E7B24" w:rsidRDefault="003E7B24" w:rsidP="003E7B24">
            <w:pP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 xml:space="preserve">Is fostóir comhdheiseanna é Bord Oideachais agus Oiliúna Phort Láirge agus Loch Garman.  </w:t>
            </w:r>
          </w:p>
          <w:p w14:paraId="426167D9" w14:textId="77777777" w:rsidR="003E7B24" w:rsidRPr="003E7B24" w:rsidRDefault="003E7B24" w:rsidP="003E7B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9D177" w14:textId="29B86014" w:rsidR="003E7B24" w:rsidRPr="003E7B24" w:rsidRDefault="003E7B24" w:rsidP="003E7B24">
            <w:pPr>
              <w:jc w:val="both"/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 xml:space="preserve">Beidh gach ceapachán faoi réir ceadú a fháil ón Aire Oideachais </w:t>
            </w:r>
          </w:p>
          <w:p w14:paraId="18458FB6" w14:textId="77777777" w:rsidR="003E7B24" w:rsidRPr="003E7B24" w:rsidRDefault="003E7B24" w:rsidP="003E7B24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</w:p>
          <w:p w14:paraId="3ED3706C" w14:textId="77777777" w:rsidR="001B1A73" w:rsidRDefault="003E7B24" w:rsidP="003E7B24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 xml:space="preserve">Is féidir iarratas a dhéanamh trí ríomhearcaíocht ar ár suíomh Gréasáin ag </w:t>
            </w:r>
            <w:hyperlink r:id="rId5" w:history="1">
              <w:r>
                <w:rPr>
                  <w:rStyle w:val="Hyperlink"/>
                  <w:rFonts w:asciiTheme="minorHAnsi" w:eastAsia="Batang" w:hAnsiTheme="minorHAnsi" w:cstheme="minorHAnsi"/>
                  <w:sz w:val="22"/>
                  <w:szCs w:val="22"/>
                  <w:lang w:val="ga"/>
                </w:rPr>
                <w:t>https://www.wwetb.ie/about/organisation/human-resources/vacancies/</w:t>
              </w:r>
            </w:hyperlink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 xml:space="preserve"> </w:t>
            </w:r>
          </w:p>
          <w:p w14:paraId="5D203BC1" w14:textId="77777777" w:rsidR="009854AA" w:rsidRDefault="009854AA" w:rsidP="003E7B24">
            <w:pPr>
              <w:jc w:val="both"/>
              <w:rPr>
                <w:rFonts w:asciiTheme="minorHAnsi" w:eastAsia="Batang" w:hAnsiTheme="minorHAnsi" w:cstheme="minorHAnsi"/>
                <w:sz w:val="22"/>
                <w:szCs w:val="22"/>
              </w:rPr>
            </w:pPr>
          </w:p>
          <w:p w14:paraId="41D9B39D" w14:textId="0801262F" w:rsidR="001B1A73" w:rsidRDefault="003E7B24" w:rsidP="003E7B24">
            <w:pPr>
              <w:jc w:val="both"/>
              <w:rPr>
                <w:rFonts w:asciiTheme="minorHAnsi" w:eastAsia="Batang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 xml:space="preserve">Is é an Dáta Deiridh ar a nglacfar le foirmeacha ar líne ná 4:00 p.m. an </w:t>
            </w:r>
            <w:r w:rsidR="009854AA"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29/03</w:t>
            </w:r>
            <w:r>
              <w:rPr>
                <w:rFonts w:asciiTheme="minorHAnsi" w:eastAsia="Batang" w:hAnsiTheme="minorHAnsi" w:cstheme="minorHAnsi"/>
                <w:b/>
                <w:bCs/>
                <w:sz w:val="22"/>
                <w:szCs w:val="22"/>
                <w:lang w:val="ga"/>
              </w:rPr>
              <w:t>/2023.</w:t>
            </w:r>
          </w:p>
          <w:p w14:paraId="3FA6E58D" w14:textId="6BA8B2A1" w:rsidR="003E7B24" w:rsidRPr="003E7B24" w:rsidRDefault="003E7B24" w:rsidP="003E7B2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ga"/>
              </w:rPr>
              <w:t>Ní ghlacfar le hiarratais dhéanacha.</w:t>
            </w:r>
          </w:p>
          <w:p w14:paraId="00C1210D" w14:textId="77777777" w:rsidR="003E7B24" w:rsidRPr="003E7B24" w:rsidRDefault="003E7B24" w:rsidP="003E7B24">
            <w:pPr>
              <w:pStyle w:val="Heading6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C1DA680" w14:textId="77777777" w:rsidR="003E7B24" w:rsidRPr="003E7B24" w:rsidRDefault="003E7B24" w:rsidP="003E7B24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theme="minorHAnsi"/>
                <w:sz w:val="22"/>
                <w:szCs w:val="22"/>
                <w:lang w:val="ga"/>
              </w:rPr>
              <w:t>Sínithe:</w:t>
            </w:r>
          </w:p>
          <w:p w14:paraId="68892782" w14:textId="77777777" w:rsidR="003E7B24" w:rsidRDefault="003E7B24" w:rsidP="003E7B2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ga"/>
              </w:rPr>
              <w:t>Bainisteoir Acmhainní Daonna, Bord Oideachais agus Oiliúna Phort Láirge agus Loch Garman, Páirc Gnó Ard Chaomháin, Loch Garman. Teileafón: (053) 9123799</w:t>
            </w:r>
          </w:p>
          <w:p w14:paraId="70BD959B" w14:textId="77777777" w:rsidR="003E7B24" w:rsidRPr="009D057E" w:rsidRDefault="003E7B24" w:rsidP="003E7B2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ga"/>
              </w:rPr>
              <w:t xml:space="preserve"> </w:t>
            </w:r>
          </w:p>
        </w:tc>
      </w:tr>
    </w:tbl>
    <w:p w14:paraId="7BEF02B8" w14:textId="77777777" w:rsidR="000D6B15" w:rsidRDefault="000D6B15" w:rsidP="000D6B15"/>
    <w:p w14:paraId="1B484B2D" w14:textId="77777777" w:rsidR="000D6B15" w:rsidRDefault="000D6B15" w:rsidP="000D6B15"/>
    <w:p w14:paraId="3F78BA6A" w14:textId="77777777" w:rsidR="000D6B15" w:rsidRDefault="000D6B15" w:rsidP="000D6B15"/>
    <w:p w14:paraId="15944FC6" w14:textId="77777777" w:rsidR="000D6B15" w:rsidRDefault="000D6B15" w:rsidP="000D6B15"/>
    <w:p w14:paraId="75C51B8B" w14:textId="77777777" w:rsidR="000D6B15" w:rsidRDefault="000D6B15" w:rsidP="000D6B15"/>
    <w:p w14:paraId="25BEA1AD" w14:textId="77777777" w:rsidR="000D6B15" w:rsidRDefault="000D6B15" w:rsidP="000D6B15"/>
    <w:p w14:paraId="1D4D3F32" w14:textId="77777777" w:rsidR="000D6B15" w:rsidRDefault="000D6B15" w:rsidP="000D6B15"/>
    <w:p w14:paraId="377E105F" w14:textId="77777777" w:rsidR="000D6B15" w:rsidRDefault="000D6B15" w:rsidP="000D6B15"/>
    <w:p w14:paraId="7A46D09E" w14:textId="77777777" w:rsidR="000D6B15" w:rsidRDefault="000D6B15" w:rsidP="000D6B15"/>
    <w:p w14:paraId="09BE41E0" w14:textId="77777777" w:rsidR="000D6B15" w:rsidRDefault="000D6B15" w:rsidP="000D6B15">
      <w:r>
        <w:rPr>
          <w:lang w:val="ga"/>
        </w:rPr>
        <w:t xml:space="preserve"> </w:t>
      </w:r>
    </w:p>
    <w:p w14:paraId="62F1E73E" w14:textId="77777777" w:rsidR="000D6B15" w:rsidRDefault="000D6B15" w:rsidP="000D6B15"/>
    <w:p w14:paraId="7541308E" w14:textId="77777777" w:rsidR="000D6B15" w:rsidRDefault="000D6B15" w:rsidP="000D6B15"/>
    <w:p w14:paraId="60F09B2A" w14:textId="77777777" w:rsidR="000D6B15" w:rsidRDefault="000D6B15" w:rsidP="000D6B15"/>
    <w:p w14:paraId="097D8389" w14:textId="77777777" w:rsidR="000D6B15" w:rsidRDefault="000D6B15" w:rsidP="000D6B15"/>
    <w:p w14:paraId="2F2BDA1D" w14:textId="77777777" w:rsidR="000D6B15" w:rsidRDefault="000D6B15" w:rsidP="000D6B15"/>
    <w:p w14:paraId="405B5EFB" w14:textId="77777777" w:rsidR="000D6B15" w:rsidRDefault="000D6B15" w:rsidP="000D6B15"/>
    <w:p w14:paraId="0C5791DD" w14:textId="77777777" w:rsidR="000D6B15" w:rsidRDefault="000D6B15" w:rsidP="000D6B15"/>
    <w:p w14:paraId="16837420" w14:textId="77777777" w:rsidR="000D6B15" w:rsidRDefault="000D6B15" w:rsidP="000D6B15"/>
    <w:p w14:paraId="4C0AA2E0" w14:textId="77777777" w:rsidR="000D6B15" w:rsidRDefault="000D6B15" w:rsidP="000D6B15"/>
    <w:p w14:paraId="4F174E81" w14:textId="77777777" w:rsidR="000D6B15" w:rsidRDefault="000D6B15" w:rsidP="000D6B15"/>
    <w:p w14:paraId="4C2B909E" w14:textId="77777777" w:rsidR="000D6B15" w:rsidRDefault="000D6B15" w:rsidP="000D6B15"/>
    <w:p w14:paraId="3E57CA80" w14:textId="77777777" w:rsidR="000D6B15" w:rsidRDefault="000D6B15" w:rsidP="000D6B15"/>
    <w:p w14:paraId="490066D1" w14:textId="77777777" w:rsidR="000D6B15" w:rsidRDefault="000D6B15" w:rsidP="000D6B15"/>
    <w:p w14:paraId="2F75435B" w14:textId="77777777" w:rsidR="000D6B15" w:rsidRDefault="000D6B15" w:rsidP="000D6B15"/>
    <w:p w14:paraId="40A5D552" w14:textId="77777777" w:rsidR="000D6B15" w:rsidRDefault="000D6B15" w:rsidP="000D6B15"/>
    <w:p w14:paraId="34F58DC5" w14:textId="77777777" w:rsidR="000D6B15" w:rsidRDefault="000D6B15" w:rsidP="000D6B15"/>
    <w:p w14:paraId="4B4C9662" w14:textId="77777777" w:rsidR="000D6B15" w:rsidRDefault="000D6B15" w:rsidP="000D6B15"/>
    <w:p w14:paraId="543202F2" w14:textId="77777777" w:rsidR="000D6B15" w:rsidRDefault="000D6B15" w:rsidP="000D6B15"/>
    <w:p w14:paraId="1DA7D37C" w14:textId="77777777" w:rsidR="000D6B15" w:rsidRDefault="000D6B15" w:rsidP="000D6B15"/>
    <w:p w14:paraId="4A690028" w14:textId="77777777" w:rsidR="000D6B15" w:rsidRDefault="000D6B15" w:rsidP="000D6B15"/>
    <w:p w14:paraId="3937DCA4" w14:textId="77777777" w:rsidR="000D6B15" w:rsidRDefault="000D6B15" w:rsidP="000D6B15"/>
    <w:p w14:paraId="2F185ED0" w14:textId="77777777" w:rsidR="000D6B15" w:rsidRDefault="000D6B15" w:rsidP="000D6B15"/>
    <w:p w14:paraId="54FA263B" w14:textId="77777777" w:rsidR="000D6B15" w:rsidRDefault="000D6B15" w:rsidP="000D6B15"/>
    <w:p w14:paraId="1B998904" w14:textId="77777777" w:rsidR="000D6B15" w:rsidRDefault="000D6B15" w:rsidP="000D6B15"/>
    <w:p w14:paraId="6C2A2149" w14:textId="77777777" w:rsidR="000D6B15" w:rsidRDefault="000D6B15" w:rsidP="000D6B15"/>
    <w:p w14:paraId="274BEE9F" w14:textId="77777777" w:rsidR="000D6B15" w:rsidRDefault="000D6B15" w:rsidP="000D6B15"/>
    <w:p w14:paraId="270E2267" w14:textId="77777777" w:rsidR="000D6B15" w:rsidRDefault="000D6B15" w:rsidP="000D6B15"/>
    <w:p w14:paraId="644A9EAF" w14:textId="77777777" w:rsidR="000D6B15" w:rsidRDefault="000D6B15" w:rsidP="000D6B15"/>
    <w:p w14:paraId="1DB6948A" w14:textId="77777777" w:rsidR="000D6B15" w:rsidRDefault="000D6B15"/>
    <w:sectPr w:rsidR="000D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0B7"/>
    <w:multiLevelType w:val="hybridMultilevel"/>
    <w:tmpl w:val="23721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CE0"/>
    <w:multiLevelType w:val="hybridMultilevel"/>
    <w:tmpl w:val="B824ABC6"/>
    <w:lvl w:ilvl="0" w:tplc="1809000B">
      <w:start w:val="1"/>
      <w:numFmt w:val="bullet"/>
      <w:lvlText w:val=""/>
      <w:lvlJc w:val="left"/>
      <w:pPr>
        <w:ind w:left="88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36E646C4"/>
    <w:multiLevelType w:val="hybridMultilevel"/>
    <w:tmpl w:val="3982A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C5C39"/>
    <w:multiLevelType w:val="hybridMultilevel"/>
    <w:tmpl w:val="5DDE9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624CD"/>
    <w:multiLevelType w:val="hybridMultilevel"/>
    <w:tmpl w:val="0234E0B4"/>
    <w:lvl w:ilvl="0" w:tplc="1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253470581">
    <w:abstractNumId w:val="1"/>
  </w:num>
  <w:num w:numId="2" w16cid:durableId="1291591248">
    <w:abstractNumId w:val="4"/>
  </w:num>
  <w:num w:numId="3" w16cid:durableId="708721131">
    <w:abstractNumId w:val="2"/>
  </w:num>
  <w:num w:numId="4" w16cid:durableId="1103307863">
    <w:abstractNumId w:val="3"/>
  </w:num>
  <w:num w:numId="5" w16cid:durableId="100467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B15"/>
    <w:rsid w:val="000111D9"/>
    <w:rsid w:val="00052801"/>
    <w:rsid w:val="000537F7"/>
    <w:rsid w:val="000D6B15"/>
    <w:rsid w:val="000F1CBF"/>
    <w:rsid w:val="001B1A73"/>
    <w:rsid w:val="001B3A1B"/>
    <w:rsid w:val="001F2C6C"/>
    <w:rsid w:val="00204BBB"/>
    <w:rsid w:val="002674F8"/>
    <w:rsid w:val="002972AB"/>
    <w:rsid w:val="003E7B24"/>
    <w:rsid w:val="004048E6"/>
    <w:rsid w:val="004204E4"/>
    <w:rsid w:val="00444149"/>
    <w:rsid w:val="00590B1F"/>
    <w:rsid w:val="005F6983"/>
    <w:rsid w:val="005F73F2"/>
    <w:rsid w:val="007B372E"/>
    <w:rsid w:val="00805954"/>
    <w:rsid w:val="008201BF"/>
    <w:rsid w:val="008461A4"/>
    <w:rsid w:val="00871DA8"/>
    <w:rsid w:val="00892568"/>
    <w:rsid w:val="008C708D"/>
    <w:rsid w:val="00910520"/>
    <w:rsid w:val="009854AA"/>
    <w:rsid w:val="009D75F1"/>
    <w:rsid w:val="00A0240B"/>
    <w:rsid w:val="00A61BA6"/>
    <w:rsid w:val="00AE48D4"/>
    <w:rsid w:val="00B16C29"/>
    <w:rsid w:val="00B273FA"/>
    <w:rsid w:val="00BA0ABC"/>
    <w:rsid w:val="00CF294C"/>
    <w:rsid w:val="00E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DF84"/>
  <w15:chartTrackingRefBased/>
  <w15:docId w15:val="{5E42363C-0EA4-4323-90CE-2BCD776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15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6B15"/>
    <w:pPr>
      <w:keepNext/>
      <w:jc w:val="center"/>
      <w:outlineLvl w:val="0"/>
    </w:pPr>
    <w:rPr>
      <w:rFonts w:ascii="Arial Black" w:eastAsia="Batang" w:hAnsi="Arial Black" w:cs="Times New Roman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B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B15"/>
    <w:rPr>
      <w:rFonts w:ascii="Arial Black" w:eastAsia="Batang" w:hAnsi="Arial Black" w:cs="Times New Roman"/>
      <w:sz w:val="32"/>
      <w:szCs w:val="24"/>
      <w:lang w:val="en-GB"/>
    </w:rPr>
  </w:style>
  <w:style w:type="character" w:styleId="Hyperlink">
    <w:name w:val="Hyperlink"/>
    <w:basedOn w:val="DefaultParagraphFont"/>
    <w:unhideWhenUsed/>
    <w:rsid w:val="000D6B1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D6B15"/>
    <w:pPr>
      <w:jc w:val="both"/>
    </w:pPr>
    <w:rPr>
      <w:rFonts w:ascii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0D6B1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B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6B15"/>
    <w:pPr>
      <w:ind w:left="720"/>
      <w:contextualSpacing/>
    </w:pPr>
    <w:rPr>
      <w:rFonts w:eastAsia="Calibri"/>
      <w:sz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1B1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Lorraine Redmond</cp:lastModifiedBy>
  <cp:revision>3</cp:revision>
  <dcterms:created xsi:type="dcterms:W3CDTF">2024-03-06T14:54:00Z</dcterms:created>
  <dcterms:modified xsi:type="dcterms:W3CDTF">2024-03-06T14:55:00Z</dcterms:modified>
</cp:coreProperties>
</file>