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0451A" w14:textId="77777777" w:rsidR="00A238E7" w:rsidRDefault="00A238E7" w:rsidP="00A238E7">
      <w:r w:rsidRPr="00AA39ED">
        <w:rPr>
          <w:b/>
          <w:noProof/>
          <w:lang w:eastAsia="en-IE"/>
        </w:rPr>
        <w:drawing>
          <wp:anchor distT="0" distB="0" distL="114300" distR="114300" simplePos="0" relativeHeight="251659264" behindDoc="1" locked="0" layoutInCell="1" allowOverlap="1" wp14:anchorId="31197823" wp14:editId="4C3C14F8">
            <wp:simplePos x="0" y="0"/>
            <wp:positionH relativeFrom="margin">
              <wp:posOffset>1857375</wp:posOffset>
            </wp:positionH>
            <wp:positionV relativeFrom="page">
              <wp:posOffset>262890</wp:posOffset>
            </wp:positionV>
            <wp:extent cx="1790700" cy="1190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7D994" w14:textId="77777777" w:rsidR="00A238E7" w:rsidRPr="000017EE" w:rsidRDefault="00A238E7" w:rsidP="00A238E7">
      <w:pPr>
        <w:jc w:val="center"/>
        <w:rPr>
          <w:rFonts w:cstheme="minorHAnsi"/>
        </w:rPr>
      </w:pPr>
      <w:r w:rsidRPr="000017EE">
        <w:rPr>
          <w:rFonts w:cstheme="minorHAnsi"/>
        </w:rPr>
        <w:tab/>
      </w:r>
    </w:p>
    <w:p w14:paraId="19E2C228" w14:textId="77777777" w:rsidR="00A238E7" w:rsidRDefault="00A238E7" w:rsidP="00A238E7">
      <w:pPr>
        <w:jc w:val="center"/>
        <w:rPr>
          <w:rFonts w:cstheme="minorHAnsi"/>
          <w:b/>
        </w:rPr>
      </w:pPr>
      <w:r w:rsidRPr="000017EE">
        <w:rPr>
          <w:rFonts w:cstheme="minorHAnsi"/>
          <w:b/>
        </w:rPr>
        <w:t>JOB DESCRIPTION</w:t>
      </w:r>
    </w:p>
    <w:tbl>
      <w:tblPr>
        <w:tblStyle w:val="TableGrid"/>
        <w:tblW w:w="0" w:type="auto"/>
        <w:tblLook w:val="04A0" w:firstRow="1" w:lastRow="0" w:firstColumn="1" w:lastColumn="0" w:noHBand="0" w:noVBand="1"/>
      </w:tblPr>
      <w:tblGrid>
        <w:gridCol w:w="3256"/>
        <w:gridCol w:w="5760"/>
      </w:tblGrid>
      <w:tr w:rsidR="00850C64" w:rsidRPr="00C72450" w14:paraId="4E63CCFC" w14:textId="77777777" w:rsidTr="004B074E">
        <w:tc>
          <w:tcPr>
            <w:tcW w:w="3256" w:type="dxa"/>
            <w:vAlign w:val="center"/>
          </w:tcPr>
          <w:p w14:paraId="2B3F45A2" w14:textId="00D6F2B6" w:rsidR="00850C64" w:rsidRPr="00850C64" w:rsidRDefault="00850C64" w:rsidP="00850C64">
            <w:pPr>
              <w:rPr>
                <w:rFonts w:cstheme="minorHAnsi"/>
                <w:b/>
              </w:rPr>
            </w:pPr>
            <w:r w:rsidRPr="00850C64">
              <w:rPr>
                <w:b/>
              </w:rPr>
              <w:t>Competition Title:</w:t>
            </w:r>
          </w:p>
        </w:tc>
        <w:tc>
          <w:tcPr>
            <w:tcW w:w="5760" w:type="dxa"/>
          </w:tcPr>
          <w:p w14:paraId="1F7B0B0E" w14:textId="63ADC18E" w:rsidR="00850C64" w:rsidRPr="00C72450" w:rsidRDefault="00044287" w:rsidP="00850C64">
            <w:pPr>
              <w:rPr>
                <w:rFonts w:cstheme="minorHAnsi"/>
              </w:rPr>
            </w:pPr>
            <w:r>
              <w:rPr>
                <w:rFonts w:cstheme="minorHAnsi"/>
              </w:rPr>
              <w:t>Bus Escort</w:t>
            </w:r>
            <w:r w:rsidR="00AD055C">
              <w:rPr>
                <w:rFonts w:cstheme="minorHAnsi"/>
              </w:rPr>
              <w:t xml:space="preserve"> Panel</w:t>
            </w:r>
          </w:p>
        </w:tc>
      </w:tr>
      <w:tr w:rsidR="00850C64" w:rsidRPr="00C72450" w14:paraId="7EA46B58" w14:textId="77777777" w:rsidTr="004B074E">
        <w:tc>
          <w:tcPr>
            <w:tcW w:w="3256" w:type="dxa"/>
            <w:vAlign w:val="center"/>
          </w:tcPr>
          <w:p w14:paraId="65BBC286" w14:textId="4DDC5D9A" w:rsidR="00850C64" w:rsidRPr="00850C64" w:rsidRDefault="00850C64" w:rsidP="00850C64">
            <w:pPr>
              <w:rPr>
                <w:rFonts w:cstheme="minorHAnsi"/>
                <w:b/>
              </w:rPr>
            </w:pPr>
            <w:r w:rsidRPr="00850C64">
              <w:rPr>
                <w:b/>
              </w:rPr>
              <w:t>Grade:</w:t>
            </w:r>
          </w:p>
        </w:tc>
        <w:tc>
          <w:tcPr>
            <w:tcW w:w="5760" w:type="dxa"/>
          </w:tcPr>
          <w:p w14:paraId="1B82A945" w14:textId="18E1F607" w:rsidR="00850C64" w:rsidRPr="00C72450" w:rsidRDefault="007251EA" w:rsidP="00850C64">
            <w:pPr>
              <w:rPr>
                <w:rFonts w:cstheme="minorHAnsi"/>
              </w:rPr>
            </w:pPr>
            <w:r w:rsidRPr="00B01359">
              <w:rPr>
                <w:rFonts w:cstheme="minorHAnsi"/>
              </w:rPr>
              <w:t xml:space="preserve">Bus Escort </w:t>
            </w:r>
          </w:p>
        </w:tc>
      </w:tr>
      <w:tr w:rsidR="00850C64" w:rsidRPr="000017EE" w14:paraId="55B20372" w14:textId="77777777" w:rsidTr="004B074E">
        <w:tc>
          <w:tcPr>
            <w:tcW w:w="3256" w:type="dxa"/>
            <w:vAlign w:val="center"/>
          </w:tcPr>
          <w:p w14:paraId="04B7006A" w14:textId="0034044B" w:rsidR="00850C64" w:rsidRPr="00850C64" w:rsidRDefault="00850C64" w:rsidP="00850C64">
            <w:pPr>
              <w:rPr>
                <w:rFonts w:cstheme="minorHAnsi"/>
                <w:b/>
              </w:rPr>
            </w:pPr>
            <w:r w:rsidRPr="00850C64">
              <w:rPr>
                <w:b/>
              </w:rPr>
              <w:t>Reporting To:</w:t>
            </w:r>
          </w:p>
        </w:tc>
        <w:tc>
          <w:tcPr>
            <w:tcW w:w="5760" w:type="dxa"/>
          </w:tcPr>
          <w:p w14:paraId="016D35B5" w14:textId="5670A99B" w:rsidR="00850C64" w:rsidRPr="00C72450" w:rsidRDefault="00C02273" w:rsidP="00850C64">
            <w:pPr>
              <w:rPr>
                <w:rFonts w:cstheme="minorHAnsi"/>
              </w:rPr>
            </w:pPr>
            <w:r>
              <w:rPr>
                <w:rFonts w:cstheme="minorHAnsi"/>
              </w:rPr>
              <w:t>Principal or nominee</w:t>
            </w:r>
          </w:p>
        </w:tc>
      </w:tr>
      <w:tr w:rsidR="00850C64" w:rsidRPr="000017EE" w14:paraId="4A5E51C2" w14:textId="77777777" w:rsidTr="004B074E">
        <w:tc>
          <w:tcPr>
            <w:tcW w:w="3256" w:type="dxa"/>
            <w:vAlign w:val="center"/>
          </w:tcPr>
          <w:p w14:paraId="3A4A3353" w14:textId="669561F3" w:rsidR="00850C64" w:rsidRPr="00850C64" w:rsidRDefault="00850C64" w:rsidP="00850C64">
            <w:pPr>
              <w:rPr>
                <w:rFonts w:cstheme="minorHAnsi"/>
                <w:b/>
              </w:rPr>
            </w:pPr>
            <w:r w:rsidRPr="00850C64">
              <w:rPr>
                <w:b/>
              </w:rPr>
              <w:t>Tenure:</w:t>
            </w:r>
          </w:p>
        </w:tc>
        <w:tc>
          <w:tcPr>
            <w:tcW w:w="5760" w:type="dxa"/>
          </w:tcPr>
          <w:p w14:paraId="4B9FBE8F" w14:textId="1823F0DC" w:rsidR="00850C64" w:rsidRPr="00C72450" w:rsidRDefault="00C02273" w:rsidP="00850C64">
            <w:pPr>
              <w:rPr>
                <w:rFonts w:cstheme="minorHAnsi"/>
              </w:rPr>
            </w:pPr>
            <w:r>
              <w:rPr>
                <w:rFonts w:cstheme="minorHAnsi"/>
              </w:rPr>
              <w:t>Temporary, Part-time</w:t>
            </w:r>
            <w:r w:rsidR="00AD055C">
              <w:rPr>
                <w:rFonts w:cstheme="minorHAnsi"/>
              </w:rPr>
              <w:t xml:space="preserve"> Positions</w:t>
            </w:r>
          </w:p>
        </w:tc>
      </w:tr>
      <w:tr w:rsidR="00850C64" w:rsidRPr="000017EE" w14:paraId="3B152B4B" w14:textId="77777777" w:rsidTr="004B074E">
        <w:tc>
          <w:tcPr>
            <w:tcW w:w="3256" w:type="dxa"/>
            <w:vAlign w:val="center"/>
          </w:tcPr>
          <w:p w14:paraId="1F736934" w14:textId="3217922D" w:rsidR="00850C64" w:rsidRPr="00850C64" w:rsidRDefault="00850C64" w:rsidP="00850C64">
            <w:pPr>
              <w:rPr>
                <w:rFonts w:cstheme="minorHAnsi"/>
                <w:b/>
              </w:rPr>
            </w:pPr>
            <w:r w:rsidRPr="00850C64">
              <w:rPr>
                <w:b/>
              </w:rPr>
              <w:t>Location</w:t>
            </w:r>
            <w:r w:rsidR="00064D20">
              <w:rPr>
                <w:b/>
              </w:rPr>
              <w:t>s</w:t>
            </w:r>
            <w:r w:rsidRPr="00850C64">
              <w:rPr>
                <w:b/>
              </w:rPr>
              <w:t>:</w:t>
            </w:r>
          </w:p>
        </w:tc>
        <w:tc>
          <w:tcPr>
            <w:tcW w:w="5760" w:type="dxa"/>
          </w:tcPr>
          <w:p w14:paraId="2997AEAF" w14:textId="6CE9AACF" w:rsidR="00850C64" w:rsidRPr="00C72450" w:rsidRDefault="00044287" w:rsidP="00850C64">
            <w:pPr>
              <w:rPr>
                <w:rFonts w:cstheme="minorHAnsi"/>
              </w:rPr>
            </w:pPr>
            <w:r>
              <w:rPr>
                <w:rFonts w:cstheme="minorHAnsi"/>
              </w:rPr>
              <w:t>Gorey Hill School</w:t>
            </w:r>
          </w:p>
        </w:tc>
      </w:tr>
      <w:tr w:rsidR="00850C64" w:rsidRPr="000017EE" w14:paraId="6B7A8928" w14:textId="77777777" w:rsidTr="004B074E">
        <w:tc>
          <w:tcPr>
            <w:tcW w:w="3256" w:type="dxa"/>
            <w:vAlign w:val="center"/>
          </w:tcPr>
          <w:p w14:paraId="362AAD2B" w14:textId="7F56F78E" w:rsidR="00850C64" w:rsidRPr="00850C64" w:rsidRDefault="00850C64" w:rsidP="00850C64">
            <w:pPr>
              <w:rPr>
                <w:rFonts w:cstheme="minorHAnsi"/>
                <w:b/>
              </w:rPr>
            </w:pPr>
            <w:r w:rsidRPr="00850C64">
              <w:rPr>
                <w:b/>
              </w:rPr>
              <w:t>Applications to:</w:t>
            </w:r>
          </w:p>
        </w:tc>
        <w:tc>
          <w:tcPr>
            <w:tcW w:w="5760" w:type="dxa"/>
          </w:tcPr>
          <w:p w14:paraId="1E422B0E" w14:textId="26CA44BA" w:rsidR="00850C64" w:rsidRPr="00C72450" w:rsidRDefault="00C02273" w:rsidP="00850C64">
            <w:pPr>
              <w:rPr>
                <w:rFonts w:cstheme="minorHAnsi"/>
              </w:rPr>
            </w:pPr>
            <w:hyperlink r:id="rId8" w:history="1">
              <w:r w:rsidRPr="00446A66">
                <w:rPr>
                  <w:rStyle w:val="Hyperlink"/>
                  <w:rFonts w:cstheme="minorHAnsi"/>
                </w:rPr>
                <w:t>vacancies@wwetb.ie</w:t>
              </w:r>
            </w:hyperlink>
            <w:r>
              <w:rPr>
                <w:rFonts w:cstheme="minorHAnsi"/>
              </w:rPr>
              <w:t xml:space="preserve"> </w:t>
            </w:r>
          </w:p>
        </w:tc>
      </w:tr>
      <w:tr w:rsidR="00850C64" w:rsidRPr="000017EE" w14:paraId="10D93D51" w14:textId="77777777" w:rsidTr="004B074E">
        <w:tc>
          <w:tcPr>
            <w:tcW w:w="3256" w:type="dxa"/>
            <w:vAlign w:val="center"/>
          </w:tcPr>
          <w:p w14:paraId="1E0492C2" w14:textId="46640AE1" w:rsidR="00850C64" w:rsidRPr="00850C64" w:rsidRDefault="00850C64" w:rsidP="00850C64">
            <w:pPr>
              <w:rPr>
                <w:rFonts w:cstheme="minorHAnsi"/>
                <w:b/>
              </w:rPr>
            </w:pPr>
            <w:r w:rsidRPr="00850C64">
              <w:rPr>
                <w:b/>
              </w:rPr>
              <w:t>Competition Profile:</w:t>
            </w:r>
          </w:p>
        </w:tc>
        <w:tc>
          <w:tcPr>
            <w:tcW w:w="5760" w:type="dxa"/>
          </w:tcPr>
          <w:p w14:paraId="307EF066" w14:textId="24594A8B" w:rsidR="00850C64" w:rsidRPr="00C72450" w:rsidRDefault="00C02273" w:rsidP="00850C64">
            <w:pPr>
              <w:rPr>
                <w:rFonts w:cstheme="minorHAnsi"/>
              </w:rPr>
            </w:pPr>
            <w:r>
              <w:rPr>
                <w:rFonts w:cstheme="minorHAnsi"/>
              </w:rPr>
              <w:t>Open Competition</w:t>
            </w:r>
          </w:p>
        </w:tc>
      </w:tr>
    </w:tbl>
    <w:p w14:paraId="293B0A14" w14:textId="77777777" w:rsidR="00A238E7" w:rsidRDefault="00A238E7" w:rsidP="00A238E7">
      <w:pPr>
        <w:rPr>
          <w:rFonts w:cstheme="minorHAnsi"/>
          <w:b/>
        </w:rPr>
      </w:pPr>
    </w:p>
    <w:p w14:paraId="460E9F37" w14:textId="77777777" w:rsidR="00B76B26" w:rsidRPr="00410504" w:rsidRDefault="00B76B26" w:rsidP="00B76B26">
      <w:pPr>
        <w:spacing w:after="0" w:line="240" w:lineRule="auto"/>
        <w:jc w:val="both"/>
        <w:rPr>
          <w:rFonts w:cstheme="minorHAnsi"/>
          <w:b/>
        </w:rPr>
      </w:pPr>
      <w:r w:rsidRPr="00410504">
        <w:rPr>
          <w:rFonts w:cstheme="minorHAnsi"/>
          <w:b/>
        </w:rPr>
        <w:t xml:space="preserve">Summary of Position </w:t>
      </w:r>
    </w:p>
    <w:p w14:paraId="39442607" w14:textId="77777777" w:rsidR="0008616E" w:rsidRDefault="00F23E52" w:rsidP="00F23E52">
      <w:pPr>
        <w:spacing w:after="0"/>
      </w:pPr>
      <w:r>
        <w:t xml:space="preserve">The school bus escort travels on a bus with pupils attending Gorey Hill School accompanying them on the journey to and from school each day, Monday to Friday. The job requires the escort to care for the pupils on the bus and escort them into school in the morning and back home in the afternoon.  </w:t>
      </w:r>
    </w:p>
    <w:p w14:paraId="1CE2278C" w14:textId="77777777" w:rsidR="0008616E" w:rsidRDefault="0008616E" w:rsidP="00F23E52">
      <w:pPr>
        <w:spacing w:after="0"/>
      </w:pPr>
    </w:p>
    <w:p w14:paraId="43B2F5C8" w14:textId="10054902" w:rsidR="0008616E" w:rsidRPr="00FE5CDC" w:rsidRDefault="00F23E52" w:rsidP="0008616E">
      <w:pPr>
        <w:spacing w:after="0"/>
        <w:rPr>
          <w:rFonts w:ascii="Calibri" w:hAnsi="Calibri" w:cs="Calibri"/>
          <w:lang w:val="en-GB"/>
        </w:rPr>
      </w:pPr>
      <w:r w:rsidRPr="00FE5CDC">
        <w:rPr>
          <w:rFonts w:ascii="Calibri" w:hAnsi="Calibri" w:cs="Calibri"/>
        </w:rPr>
        <w:t xml:space="preserve">The Bus Escorts will work approx. 3 </w:t>
      </w:r>
      <w:r w:rsidR="004E6815">
        <w:rPr>
          <w:rFonts w:ascii="Calibri" w:hAnsi="Calibri" w:cs="Calibri"/>
        </w:rPr>
        <w:t xml:space="preserve">hours </w:t>
      </w:r>
      <w:r w:rsidRPr="00FE5CDC">
        <w:rPr>
          <w:rFonts w:ascii="Calibri" w:hAnsi="Calibri" w:cs="Calibri"/>
        </w:rPr>
        <w:t xml:space="preserve">each school calendar day, from </w:t>
      </w:r>
      <w:r w:rsidR="00B01592">
        <w:rPr>
          <w:rFonts w:ascii="Calibri" w:hAnsi="Calibri" w:cs="Calibri"/>
        </w:rPr>
        <w:t xml:space="preserve">approx. </w:t>
      </w:r>
      <w:r w:rsidRPr="00FE5CDC">
        <w:rPr>
          <w:rFonts w:ascii="Calibri" w:hAnsi="Calibri" w:cs="Calibri"/>
        </w:rPr>
        <w:t>7:45am to 9:15am and 2.00pm to 3:30pm.</w:t>
      </w:r>
      <w:r w:rsidR="0008616E" w:rsidRPr="00FE5CDC">
        <w:rPr>
          <w:rFonts w:ascii="Calibri" w:eastAsia="Times New Roman" w:hAnsi="Calibri" w:cs="Calibri"/>
          <w:color w:val="000000"/>
          <w:lang w:val="en-GB" w:eastAsia="en-GB"/>
        </w:rPr>
        <w:t xml:space="preserve"> </w:t>
      </w:r>
      <w:r w:rsidR="00097117" w:rsidRPr="00FE5CDC">
        <w:rPr>
          <w:rFonts w:ascii="Calibri" w:eastAsia="Times New Roman" w:hAnsi="Calibri" w:cs="Calibri"/>
          <w:color w:val="000000"/>
          <w:lang w:val="en-GB" w:eastAsia="en-GB"/>
        </w:rPr>
        <w:t xml:space="preserve"> To note some routes </w:t>
      </w:r>
      <w:r w:rsidR="00097117" w:rsidRPr="00FE5CDC">
        <w:rPr>
          <w:rFonts w:ascii="Calibri" w:hAnsi="Calibri" w:cs="Calibri"/>
          <w:lang w:val="en-GB"/>
        </w:rPr>
        <w:t xml:space="preserve">will </w:t>
      </w:r>
      <w:r w:rsidR="0008616E" w:rsidRPr="00FE5CDC">
        <w:rPr>
          <w:rFonts w:ascii="Calibri" w:hAnsi="Calibri" w:cs="Calibri"/>
          <w:lang w:val="en-GB"/>
        </w:rPr>
        <w:t>have a 6:45</w:t>
      </w:r>
      <w:r w:rsidR="00097117" w:rsidRPr="00FE5CDC">
        <w:rPr>
          <w:rFonts w:ascii="Calibri" w:hAnsi="Calibri" w:cs="Calibri"/>
          <w:lang w:val="en-GB"/>
        </w:rPr>
        <w:t>am</w:t>
      </w:r>
      <w:r w:rsidR="0008616E" w:rsidRPr="00FE5CDC">
        <w:rPr>
          <w:rFonts w:ascii="Calibri" w:hAnsi="Calibri" w:cs="Calibri"/>
          <w:lang w:val="en-GB"/>
        </w:rPr>
        <w:t>/7</w:t>
      </w:r>
      <w:r w:rsidR="00097117" w:rsidRPr="00FE5CDC">
        <w:rPr>
          <w:rFonts w:ascii="Calibri" w:hAnsi="Calibri" w:cs="Calibri"/>
          <w:lang w:val="en-GB"/>
        </w:rPr>
        <w:t xml:space="preserve">:00am </w:t>
      </w:r>
      <w:r w:rsidR="0008616E" w:rsidRPr="00FE5CDC">
        <w:rPr>
          <w:rFonts w:ascii="Calibri" w:hAnsi="Calibri" w:cs="Calibri"/>
          <w:lang w:val="en-GB"/>
        </w:rPr>
        <w:t xml:space="preserve">start time and </w:t>
      </w:r>
      <w:r w:rsidR="008A154C" w:rsidRPr="00FE5CDC">
        <w:rPr>
          <w:rFonts w:ascii="Calibri" w:hAnsi="Calibri" w:cs="Calibri"/>
        </w:rPr>
        <w:t xml:space="preserve">will work approx. </w:t>
      </w:r>
      <w:r w:rsidR="008A154C" w:rsidRPr="00FE5CDC">
        <w:rPr>
          <w:rFonts w:ascii="Calibri" w:hAnsi="Calibri" w:cs="Calibri"/>
          <w:lang w:val="en-GB"/>
        </w:rPr>
        <w:t>5/5.5</w:t>
      </w:r>
      <w:r w:rsidR="004E6815">
        <w:rPr>
          <w:rFonts w:ascii="Calibri" w:hAnsi="Calibri" w:cs="Calibri"/>
          <w:lang w:val="en-GB"/>
        </w:rPr>
        <w:t xml:space="preserve"> </w:t>
      </w:r>
      <w:r w:rsidR="008A154C" w:rsidRPr="00FE5CDC">
        <w:rPr>
          <w:rFonts w:ascii="Calibri" w:hAnsi="Calibri" w:cs="Calibri"/>
          <w:lang w:val="en-GB"/>
        </w:rPr>
        <w:t>hour</w:t>
      </w:r>
      <w:r w:rsidR="004E6815">
        <w:rPr>
          <w:rFonts w:ascii="Calibri" w:hAnsi="Calibri" w:cs="Calibri"/>
          <w:lang w:val="en-GB"/>
        </w:rPr>
        <w:t>s</w:t>
      </w:r>
      <w:r w:rsidR="008A154C" w:rsidRPr="00FE5CDC">
        <w:rPr>
          <w:rFonts w:ascii="Calibri" w:hAnsi="Calibri" w:cs="Calibri"/>
        </w:rPr>
        <w:t xml:space="preserve"> each school calendar</w:t>
      </w:r>
      <w:r w:rsidR="004E6815">
        <w:rPr>
          <w:rFonts w:ascii="Calibri" w:hAnsi="Calibri" w:cs="Calibri"/>
        </w:rPr>
        <w:t xml:space="preserve"> day</w:t>
      </w:r>
      <w:r w:rsidR="008A154C">
        <w:rPr>
          <w:rFonts w:ascii="Calibri" w:hAnsi="Calibri" w:cs="Calibri"/>
        </w:rPr>
        <w:t>.</w:t>
      </w:r>
    </w:p>
    <w:p w14:paraId="6E6E594F" w14:textId="77777777" w:rsidR="00F23E52" w:rsidRDefault="00F23E52" w:rsidP="00F23E52">
      <w:pPr>
        <w:spacing w:after="0"/>
        <w:rPr>
          <w:rFonts w:cstheme="minorHAnsi"/>
          <w:b/>
        </w:rPr>
      </w:pPr>
    </w:p>
    <w:p w14:paraId="70DCB102" w14:textId="2FFBC69A" w:rsidR="00850C64" w:rsidRDefault="00850C64" w:rsidP="00A238E7">
      <w:pPr>
        <w:spacing w:after="0"/>
        <w:rPr>
          <w:rFonts w:cstheme="minorHAnsi"/>
        </w:rPr>
      </w:pPr>
      <w:r w:rsidRPr="00EB1700">
        <w:rPr>
          <w:rFonts w:cstheme="minorHAnsi"/>
          <w:b/>
        </w:rPr>
        <w:t>Essential Requirements</w:t>
      </w:r>
    </w:p>
    <w:p w14:paraId="4E1B4A91" w14:textId="7A922A9F" w:rsidR="00850C64" w:rsidRPr="00BD2ABB" w:rsidRDefault="00850C64" w:rsidP="00C02273">
      <w:pPr>
        <w:pStyle w:val="Default"/>
        <w:numPr>
          <w:ilvl w:val="0"/>
          <w:numId w:val="13"/>
        </w:numPr>
        <w:rPr>
          <w:rFonts w:asciiTheme="minorHAnsi" w:hAnsiTheme="minorHAnsi" w:cstheme="minorHAnsi"/>
          <w:sz w:val="22"/>
          <w:szCs w:val="22"/>
        </w:rPr>
      </w:pPr>
      <w:r w:rsidRPr="00BD2ABB">
        <w:rPr>
          <w:rFonts w:asciiTheme="minorHAnsi" w:hAnsiTheme="minorHAnsi" w:cstheme="minorHAnsi"/>
          <w:sz w:val="22"/>
          <w:szCs w:val="22"/>
        </w:rPr>
        <w:t>The minimum required standard of education for appointment to the post of Special Needs Assistant is</w:t>
      </w:r>
      <w:r w:rsidR="00C02273">
        <w:rPr>
          <w:rFonts w:asciiTheme="minorHAnsi" w:hAnsiTheme="minorHAnsi" w:cstheme="minorHAnsi"/>
          <w:sz w:val="22"/>
          <w:szCs w:val="22"/>
        </w:rPr>
        <w:t xml:space="preserve"> a</w:t>
      </w:r>
      <w:r w:rsidRPr="00BD2ABB">
        <w:rPr>
          <w:rFonts w:asciiTheme="minorHAnsi" w:hAnsiTheme="minorHAnsi" w:cstheme="minorHAnsi"/>
          <w:sz w:val="22"/>
          <w:szCs w:val="22"/>
        </w:rPr>
        <w:t xml:space="preserve"> FETAC Level 3 major qualification on the National Framework of Qualifications</w:t>
      </w:r>
      <w:r w:rsidR="00BD2ABB" w:rsidRPr="00BD2ABB">
        <w:rPr>
          <w:rFonts w:asciiTheme="minorHAnsi" w:hAnsiTheme="minorHAnsi" w:cstheme="minorHAnsi"/>
          <w:sz w:val="22"/>
          <w:szCs w:val="22"/>
        </w:rPr>
        <w:t>.</w:t>
      </w:r>
      <w:r w:rsidRPr="00BD2ABB">
        <w:rPr>
          <w:rFonts w:asciiTheme="minorHAnsi" w:hAnsiTheme="minorHAnsi" w:cstheme="minorHAnsi"/>
          <w:sz w:val="22"/>
          <w:szCs w:val="22"/>
        </w:rPr>
        <w:t xml:space="preserve"> O</w:t>
      </w:r>
      <w:r w:rsidR="00BD2ABB">
        <w:rPr>
          <w:rFonts w:asciiTheme="minorHAnsi" w:hAnsiTheme="minorHAnsi" w:cstheme="minorHAnsi"/>
          <w:sz w:val="22"/>
          <w:szCs w:val="22"/>
        </w:rPr>
        <w:t>r a</w:t>
      </w:r>
      <w:r w:rsidRPr="00BD2ABB">
        <w:rPr>
          <w:rFonts w:asciiTheme="minorHAnsi" w:hAnsiTheme="minorHAnsi" w:cstheme="minorHAnsi"/>
          <w:sz w:val="22"/>
          <w:szCs w:val="22"/>
        </w:rPr>
        <w:t xml:space="preserve"> minimum of three grade Ds in the Junior Certificate</w:t>
      </w:r>
      <w:r w:rsidR="00BD2ABB" w:rsidRPr="00BD2ABB">
        <w:rPr>
          <w:rFonts w:asciiTheme="minorHAnsi" w:hAnsiTheme="minorHAnsi" w:cstheme="minorHAnsi"/>
          <w:sz w:val="22"/>
          <w:szCs w:val="22"/>
        </w:rPr>
        <w:t xml:space="preserve"> </w:t>
      </w:r>
      <w:r w:rsidRPr="00BD2ABB">
        <w:rPr>
          <w:rFonts w:asciiTheme="minorHAnsi" w:hAnsiTheme="minorHAnsi" w:cstheme="minorHAnsi"/>
          <w:sz w:val="22"/>
          <w:szCs w:val="22"/>
        </w:rPr>
        <w:t xml:space="preserve">Or Equivalent. </w:t>
      </w:r>
    </w:p>
    <w:p w14:paraId="5B16FB6D" w14:textId="77777777" w:rsidR="006D4B23" w:rsidRDefault="000E3099" w:rsidP="006D4B23">
      <w:pPr>
        <w:pStyle w:val="ListParagraph"/>
        <w:numPr>
          <w:ilvl w:val="0"/>
          <w:numId w:val="13"/>
        </w:numPr>
        <w:rPr>
          <w:rFonts w:cstheme="minorHAnsi"/>
        </w:rPr>
      </w:pPr>
      <w:r>
        <w:rPr>
          <w:rFonts w:cstheme="minorHAnsi"/>
        </w:rPr>
        <w:t>Have the requisite knowledge, skills and competencies to carry out the role.</w:t>
      </w:r>
    </w:p>
    <w:p w14:paraId="15F90A60" w14:textId="77777777" w:rsidR="006D4B23" w:rsidRDefault="006D4B23" w:rsidP="006D4B23">
      <w:pPr>
        <w:pStyle w:val="ListParagraph"/>
        <w:numPr>
          <w:ilvl w:val="0"/>
          <w:numId w:val="13"/>
        </w:numPr>
        <w:rPr>
          <w:rFonts w:cstheme="minorHAnsi"/>
        </w:rPr>
      </w:pPr>
      <w:r w:rsidRPr="006D4B23">
        <w:rPr>
          <w:rFonts w:cstheme="minorHAnsi"/>
        </w:rPr>
        <w:t xml:space="preserve">Understands the importance of supporting children with special educational needs in order to facilitate their attendance at school.  </w:t>
      </w:r>
    </w:p>
    <w:p w14:paraId="2E1EAE52" w14:textId="77777777" w:rsidR="006D4B23" w:rsidRDefault="006D4B23" w:rsidP="006D4B23">
      <w:pPr>
        <w:pStyle w:val="ListParagraph"/>
        <w:numPr>
          <w:ilvl w:val="0"/>
          <w:numId w:val="13"/>
        </w:numPr>
        <w:rPr>
          <w:rFonts w:cstheme="minorHAnsi"/>
        </w:rPr>
      </w:pPr>
      <w:r w:rsidRPr="006D4B23">
        <w:rPr>
          <w:rFonts w:cstheme="minorHAnsi"/>
        </w:rPr>
        <w:t xml:space="preserve">Strong interpersonal and communication skills to ensure positive and effective relationships with principal/class teacher, driver, parents, students and other relevant stakeholders.  </w:t>
      </w:r>
    </w:p>
    <w:p w14:paraId="29BB8F59" w14:textId="105BD59D" w:rsidR="006D4B23" w:rsidRPr="006D4B23" w:rsidRDefault="006D4B23" w:rsidP="006D4B23">
      <w:pPr>
        <w:pStyle w:val="ListParagraph"/>
        <w:numPr>
          <w:ilvl w:val="0"/>
          <w:numId w:val="13"/>
        </w:numPr>
        <w:rPr>
          <w:rFonts w:cstheme="minorHAnsi"/>
        </w:rPr>
      </w:pPr>
      <w:r w:rsidRPr="006D4B23">
        <w:rPr>
          <w:rFonts w:cstheme="minorHAnsi"/>
        </w:rPr>
        <w:t>Have a calm, patient and sensitive attitude.</w:t>
      </w:r>
      <w:r w:rsidRPr="006D4B23">
        <w:rPr>
          <w:rFonts w:cstheme="minorHAnsi"/>
          <w:b/>
        </w:rPr>
        <w:t xml:space="preserve"> </w:t>
      </w:r>
    </w:p>
    <w:p w14:paraId="401AD3DF" w14:textId="77777777" w:rsidR="006D4B23" w:rsidRDefault="006D4B23" w:rsidP="00737303">
      <w:pPr>
        <w:spacing w:after="0"/>
        <w:jc w:val="both"/>
        <w:rPr>
          <w:rFonts w:cstheme="minorHAnsi"/>
          <w:b/>
        </w:rPr>
      </w:pPr>
    </w:p>
    <w:p w14:paraId="43B0C8BD" w14:textId="1B770581" w:rsidR="00737303" w:rsidRPr="00E7568C" w:rsidRDefault="00737303" w:rsidP="00737303">
      <w:pPr>
        <w:spacing w:after="0"/>
        <w:jc w:val="both"/>
        <w:rPr>
          <w:b/>
        </w:rPr>
      </w:pPr>
      <w:r w:rsidRPr="00E7568C">
        <w:rPr>
          <w:b/>
        </w:rPr>
        <w:t xml:space="preserve">Desirable Criteria </w:t>
      </w:r>
    </w:p>
    <w:p w14:paraId="20C637E4" w14:textId="77777777" w:rsidR="0036479B" w:rsidRDefault="0036479B" w:rsidP="00F24ED6">
      <w:pPr>
        <w:pStyle w:val="ListParagraph"/>
        <w:numPr>
          <w:ilvl w:val="0"/>
          <w:numId w:val="36"/>
        </w:numPr>
        <w:spacing w:after="0"/>
        <w:jc w:val="both"/>
        <w:rPr>
          <w:rFonts w:cstheme="minorHAnsi"/>
          <w:lang w:val="en-GB"/>
        </w:rPr>
      </w:pPr>
      <w:r w:rsidRPr="0036479B">
        <w:rPr>
          <w:rFonts w:cstheme="minorHAnsi"/>
          <w:lang w:val="en-GB"/>
        </w:rPr>
        <w:t>E</w:t>
      </w:r>
      <w:r w:rsidR="00F24ED6" w:rsidRPr="0036479B">
        <w:rPr>
          <w:rFonts w:cstheme="minorHAnsi"/>
          <w:lang w:val="en-GB"/>
        </w:rPr>
        <w:t>xperience working with children with Special Educational Needs</w:t>
      </w:r>
    </w:p>
    <w:p w14:paraId="48174FAF" w14:textId="25B4D106" w:rsidR="00B5721B" w:rsidRDefault="00F24ED6" w:rsidP="00F24ED6">
      <w:pPr>
        <w:pStyle w:val="ListParagraph"/>
        <w:numPr>
          <w:ilvl w:val="0"/>
          <w:numId w:val="36"/>
        </w:numPr>
        <w:spacing w:after="0"/>
        <w:jc w:val="both"/>
        <w:rPr>
          <w:rFonts w:cstheme="minorHAnsi"/>
          <w:lang w:val="en-GB"/>
        </w:rPr>
      </w:pPr>
      <w:r w:rsidRPr="0036479B">
        <w:rPr>
          <w:rFonts w:cstheme="minorHAnsi"/>
          <w:lang w:val="en-GB"/>
        </w:rPr>
        <w:t>Qualification/Certification in the area of:  Special Needs Assistant/ Childcare/ Pre Nursing/ Relevan</w:t>
      </w:r>
      <w:r w:rsidR="00707C0D">
        <w:rPr>
          <w:rFonts w:cstheme="minorHAnsi"/>
          <w:lang w:val="en-GB"/>
        </w:rPr>
        <w:t>ce to the post.</w:t>
      </w:r>
    </w:p>
    <w:p w14:paraId="0C0FEE59" w14:textId="77777777" w:rsidR="0036479B" w:rsidRPr="0036479B" w:rsidRDefault="0036479B" w:rsidP="0036479B">
      <w:pPr>
        <w:pStyle w:val="ListParagraph"/>
        <w:spacing w:after="0"/>
        <w:jc w:val="both"/>
        <w:rPr>
          <w:rFonts w:cstheme="minorHAnsi"/>
          <w:lang w:val="en-GB"/>
        </w:rPr>
      </w:pPr>
    </w:p>
    <w:p w14:paraId="544F679B" w14:textId="239C0269" w:rsidR="00A238E7" w:rsidRPr="00A238E7" w:rsidRDefault="00B76B26" w:rsidP="00A238E7">
      <w:pPr>
        <w:spacing w:after="0"/>
        <w:rPr>
          <w:rFonts w:cstheme="minorHAnsi"/>
          <w:b/>
        </w:rPr>
      </w:pPr>
      <w:r>
        <w:rPr>
          <w:rFonts w:cstheme="minorHAnsi"/>
          <w:b/>
        </w:rPr>
        <w:t xml:space="preserve">Main </w:t>
      </w:r>
      <w:r w:rsidR="00A238E7">
        <w:rPr>
          <w:rFonts w:cstheme="minorHAnsi"/>
          <w:b/>
        </w:rPr>
        <w:t>Duties</w:t>
      </w:r>
    </w:p>
    <w:p w14:paraId="719E9581" w14:textId="3322DB5B" w:rsidR="00850C64" w:rsidRPr="00B37029" w:rsidRDefault="00850C64" w:rsidP="00B37029">
      <w:pPr>
        <w:spacing w:after="0"/>
        <w:jc w:val="both"/>
        <w:rPr>
          <w:rFonts w:cstheme="minorHAnsi"/>
        </w:rPr>
      </w:pPr>
      <w:r w:rsidRPr="00B37029">
        <w:rPr>
          <w:rFonts w:cstheme="minorHAnsi"/>
        </w:rPr>
        <w:t xml:space="preserve">The duties and responsibilities of a </w:t>
      </w:r>
      <w:r w:rsidR="00A32773" w:rsidRPr="00B37029">
        <w:rPr>
          <w:rFonts w:cstheme="minorHAnsi"/>
        </w:rPr>
        <w:t xml:space="preserve">Bus Escort </w:t>
      </w:r>
      <w:r w:rsidRPr="00B37029">
        <w:rPr>
          <w:rFonts w:cstheme="minorHAnsi"/>
        </w:rPr>
        <w:t>include the following:</w:t>
      </w:r>
    </w:p>
    <w:p w14:paraId="1758543D" w14:textId="190F48B1" w:rsidR="00B37029" w:rsidRPr="00B37029" w:rsidRDefault="00B37029" w:rsidP="00B37029">
      <w:pPr>
        <w:pStyle w:val="ListParagraph"/>
        <w:numPr>
          <w:ilvl w:val="0"/>
          <w:numId w:val="35"/>
        </w:numPr>
        <w:spacing w:after="0"/>
        <w:rPr>
          <w:rFonts w:cstheme="minorHAnsi"/>
        </w:rPr>
      </w:pPr>
      <w:r w:rsidRPr="00B37029">
        <w:rPr>
          <w:rFonts w:cstheme="minorHAnsi"/>
        </w:rPr>
        <w:t>Supervision of children travelling on bus</w:t>
      </w:r>
      <w:r>
        <w:rPr>
          <w:rFonts w:cstheme="minorHAnsi"/>
        </w:rPr>
        <w:t>.</w:t>
      </w:r>
    </w:p>
    <w:p w14:paraId="32A4727D" w14:textId="7A647FBF" w:rsidR="00B37029" w:rsidRPr="00B37029" w:rsidRDefault="00B37029" w:rsidP="00B37029">
      <w:pPr>
        <w:pStyle w:val="ListParagraph"/>
        <w:numPr>
          <w:ilvl w:val="0"/>
          <w:numId w:val="35"/>
        </w:numPr>
        <w:spacing w:after="0"/>
        <w:rPr>
          <w:rFonts w:cstheme="minorHAnsi"/>
        </w:rPr>
      </w:pPr>
      <w:r w:rsidRPr="00B37029">
        <w:rPr>
          <w:rFonts w:cstheme="minorHAnsi"/>
        </w:rPr>
        <w:t>Maintain a good working relationship with the driver of the bus</w:t>
      </w:r>
      <w:r>
        <w:rPr>
          <w:rFonts w:cstheme="minorHAnsi"/>
        </w:rPr>
        <w:t>.</w:t>
      </w:r>
    </w:p>
    <w:p w14:paraId="69C90671" w14:textId="22DD4141" w:rsidR="00B37029" w:rsidRPr="00B37029" w:rsidRDefault="00B37029" w:rsidP="00B37029">
      <w:pPr>
        <w:pStyle w:val="ListParagraph"/>
        <w:numPr>
          <w:ilvl w:val="0"/>
          <w:numId w:val="35"/>
        </w:numPr>
        <w:spacing w:after="0"/>
        <w:rPr>
          <w:rFonts w:cstheme="minorHAnsi"/>
        </w:rPr>
      </w:pPr>
      <w:r w:rsidRPr="00B37029">
        <w:rPr>
          <w:rFonts w:cstheme="minorHAnsi"/>
        </w:rPr>
        <w:t>Act as liaison between Principal and/or Class Teacher and parents when required i.e. conveyance of messages and letter to parents.</w:t>
      </w:r>
    </w:p>
    <w:p w14:paraId="6008FF81" w14:textId="7DB24A3C" w:rsidR="00B37029" w:rsidRPr="00B37029" w:rsidRDefault="00B37029" w:rsidP="00B37029">
      <w:pPr>
        <w:pStyle w:val="ListParagraph"/>
        <w:numPr>
          <w:ilvl w:val="0"/>
          <w:numId w:val="35"/>
        </w:numPr>
        <w:spacing w:after="0"/>
        <w:rPr>
          <w:rFonts w:cstheme="minorHAnsi"/>
        </w:rPr>
      </w:pPr>
      <w:r w:rsidRPr="00B37029">
        <w:rPr>
          <w:rFonts w:cstheme="minorHAnsi"/>
        </w:rPr>
        <w:t>Observe confidentiality in all aspects of work.</w:t>
      </w:r>
    </w:p>
    <w:p w14:paraId="543EEBA0" w14:textId="3A28F6AE" w:rsidR="00B37029" w:rsidRPr="00B37029" w:rsidRDefault="00B37029" w:rsidP="00B37029">
      <w:pPr>
        <w:pStyle w:val="ListParagraph"/>
        <w:numPr>
          <w:ilvl w:val="0"/>
          <w:numId w:val="35"/>
        </w:numPr>
        <w:spacing w:after="0"/>
        <w:rPr>
          <w:rFonts w:cstheme="minorHAnsi"/>
        </w:rPr>
      </w:pPr>
      <w:r w:rsidRPr="00B37029">
        <w:rPr>
          <w:rFonts w:cstheme="minorHAnsi"/>
        </w:rPr>
        <w:lastRenderedPageBreak/>
        <w:t>Be aware of particular disabilities of children on the bus and be briefed by the Principal on how to deal with same, e.g. epilepsy etc.</w:t>
      </w:r>
    </w:p>
    <w:p w14:paraId="0CE24B52" w14:textId="30F72598" w:rsidR="00B37029" w:rsidRPr="00B37029" w:rsidRDefault="00B37029" w:rsidP="00B37029">
      <w:pPr>
        <w:pStyle w:val="ListParagraph"/>
        <w:numPr>
          <w:ilvl w:val="0"/>
          <w:numId w:val="35"/>
        </w:numPr>
        <w:spacing w:after="0"/>
        <w:rPr>
          <w:rFonts w:cstheme="minorHAnsi"/>
        </w:rPr>
      </w:pPr>
      <w:r w:rsidRPr="00B37029">
        <w:rPr>
          <w:rFonts w:cstheme="minorHAnsi"/>
        </w:rPr>
        <w:t>Perform any other duties relevant to the position of escort which may be assigned by the Principal from time to time.</w:t>
      </w:r>
    </w:p>
    <w:p w14:paraId="6070355F" w14:textId="7C85AD3B" w:rsidR="00B37029" w:rsidRPr="00B37029" w:rsidRDefault="00B37029" w:rsidP="00B37029">
      <w:pPr>
        <w:pStyle w:val="ListParagraph"/>
        <w:numPr>
          <w:ilvl w:val="0"/>
          <w:numId w:val="35"/>
        </w:numPr>
        <w:spacing w:after="0"/>
        <w:rPr>
          <w:rFonts w:cstheme="minorHAnsi"/>
        </w:rPr>
      </w:pPr>
      <w:r w:rsidRPr="00B37029">
        <w:rPr>
          <w:rFonts w:cstheme="minorHAnsi"/>
        </w:rPr>
        <w:t>Unless under exceptional circumstances, the escort should never leave the bus</w:t>
      </w:r>
      <w:r>
        <w:rPr>
          <w:rFonts w:cstheme="minorHAnsi"/>
        </w:rPr>
        <w:t>.</w:t>
      </w:r>
    </w:p>
    <w:p w14:paraId="4BBC5A46" w14:textId="2F53B189" w:rsidR="00B37029" w:rsidRPr="00B37029" w:rsidRDefault="00B37029" w:rsidP="00B37029">
      <w:pPr>
        <w:pStyle w:val="ListParagraph"/>
        <w:numPr>
          <w:ilvl w:val="0"/>
          <w:numId w:val="35"/>
        </w:numPr>
        <w:spacing w:after="0"/>
        <w:rPr>
          <w:rFonts w:cstheme="minorHAnsi"/>
        </w:rPr>
      </w:pPr>
      <w:r w:rsidRPr="00B37029">
        <w:rPr>
          <w:rFonts w:cstheme="minorHAnsi"/>
        </w:rPr>
        <w:t>The escorts position on the bus should be where maximum control of children is achieved i.e. at back of bus</w:t>
      </w:r>
      <w:r>
        <w:rPr>
          <w:rFonts w:cstheme="minorHAnsi"/>
        </w:rPr>
        <w:t>.</w:t>
      </w:r>
    </w:p>
    <w:p w14:paraId="05EF7854" w14:textId="38CEAD69" w:rsidR="00850C64" w:rsidRDefault="00B37029" w:rsidP="00B37029">
      <w:pPr>
        <w:pStyle w:val="ListParagraph"/>
        <w:numPr>
          <w:ilvl w:val="0"/>
          <w:numId w:val="35"/>
        </w:numPr>
        <w:spacing w:after="0"/>
        <w:rPr>
          <w:rFonts w:cstheme="minorHAnsi"/>
        </w:rPr>
      </w:pPr>
      <w:r w:rsidRPr="00B37029">
        <w:rPr>
          <w:rFonts w:cstheme="minorHAnsi"/>
        </w:rPr>
        <w:t>Report all concerns to the Principal and/or Class Teacher</w:t>
      </w:r>
      <w:r>
        <w:rPr>
          <w:rFonts w:cstheme="minorHAnsi"/>
        </w:rPr>
        <w:t>.</w:t>
      </w:r>
    </w:p>
    <w:p w14:paraId="7502331B" w14:textId="77777777" w:rsidR="00B37029" w:rsidRPr="00B37029" w:rsidRDefault="00B37029" w:rsidP="00B37029">
      <w:pPr>
        <w:pStyle w:val="ListParagraph"/>
        <w:spacing w:after="0"/>
        <w:rPr>
          <w:rFonts w:cstheme="minorHAnsi"/>
        </w:rPr>
      </w:pPr>
    </w:p>
    <w:p w14:paraId="55615C61" w14:textId="77777777" w:rsidR="00B76B26" w:rsidRPr="00410504" w:rsidRDefault="00B76B26" w:rsidP="00B76B26">
      <w:pPr>
        <w:spacing w:after="0"/>
        <w:jc w:val="both"/>
        <w:rPr>
          <w:rFonts w:cstheme="minorHAnsi"/>
          <w:b/>
        </w:rPr>
      </w:pPr>
      <w:r w:rsidRPr="00410504">
        <w:rPr>
          <w:rFonts w:cstheme="minorHAnsi"/>
          <w:b/>
        </w:rPr>
        <w:t>Salary</w:t>
      </w:r>
    </w:p>
    <w:p w14:paraId="4C9F2FAD" w14:textId="78EB6B22" w:rsidR="009F5BBD" w:rsidRDefault="00D064AC" w:rsidP="001D66B3">
      <w:pPr>
        <w:pStyle w:val="PlainText"/>
        <w:ind w:left="2880" w:hanging="2880"/>
        <w:jc w:val="both"/>
        <w:rPr>
          <w:rFonts w:asciiTheme="minorHAnsi" w:hAnsiTheme="minorHAnsi" w:cstheme="minorHAnsi"/>
          <w:szCs w:val="22"/>
        </w:rPr>
      </w:pPr>
      <w:r w:rsidRPr="00D064AC">
        <w:rPr>
          <w:rFonts w:asciiTheme="minorHAnsi" w:hAnsiTheme="minorHAnsi" w:cstheme="minorHAnsi"/>
          <w:szCs w:val="22"/>
        </w:rPr>
        <w:t xml:space="preserve">The rate of pay is currently </w:t>
      </w:r>
      <w:r w:rsidR="00C01FDF" w:rsidRPr="00C01FDF">
        <w:rPr>
          <w:rFonts w:asciiTheme="minorHAnsi" w:hAnsiTheme="minorHAnsi" w:cstheme="minorHAnsi"/>
          <w:szCs w:val="22"/>
        </w:rPr>
        <w:t>€15.50 per hour (excluding holiday pay</w:t>
      </w:r>
      <w:r w:rsidR="009F5BBD">
        <w:rPr>
          <w:rFonts w:asciiTheme="minorHAnsi" w:hAnsiTheme="minorHAnsi" w:cstheme="minorHAnsi"/>
          <w:szCs w:val="22"/>
        </w:rPr>
        <w:t>)</w:t>
      </w:r>
      <w:r w:rsidR="00C01FDF" w:rsidRPr="00C01FDF">
        <w:rPr>
          <w:rFonts w:asciiTheme="minorHAnsi" w:hAnsiTheme="minorHAnsi" w:cstheme="minorHAnsi"/>
          <w:szCs w:val="22"/>
        </w:rPr>
        <w:t>.  Holiday pay is paid at 8%</w:t>
      </w:r>
      <w:r w:rsidR="009F5BBD">
        <w:rPr>
          <w:rFonts w:asciiTheme="minorHAnsi" w:hAnsiTheme="minorHAnsi" w:cstheme="minorHAnsi"/>
          <w:szCs w:val="22"/>
        </w:rPr>
        <w:t>.</w:t>
      </w:r>
    </w:p>
    <w:p w14:paraId="6E2AF226" w14:textId="77777777" w:rsidR="009F5BBD" w:rsidRDefault="00B76B26" w:rsidP="009F5BBD">
      <w:pPr>
        <w:pStyle w:val="PlainText"/>
        <w:ind w:left="2880" w:hanging="2880"/>
        <w:jc w:val="both"/>
        <w:rPr>
          <w:rFonts w:asciiTheme="minorHAnsi" w:hAnsiTheme="minorHAnsi" w:cstheme="minorHAnsi"/>
          <w:szCs w:val="22"/>
          <w:lang w:val="en-GB"/>
        </w:rPr>
      </w:pPr>
      <w:r w:rsidRPr="00410504">
        <w:rPr>
          <w:rFonts w:asciiTheme="minorHAnsi" w:hAnsiTheme="minorHAnsi" w:cstheme="minorHAnsi"/>
          <w:szCs w:val="22"/>
          <w:lang w:val="en-GB"/>
        </w:rPr>
        <w:t>Salary will be paid in accordance with such rates as may</w:t>
      </w:r>
      <w:r w:rsidR="009F5BBD">
        <w:rPr>
          <w:rFonts w:asciiTheme="minorHAnsi" w:hAnsiTheme="minorHAnsi" w:cstheme="minorHAnsi"/>
          <w:szCs w:val="22"/>
          <w:lang w:val="en-GB"/>
        </w:rPr>
        <w:t xml:space="preserve"> </w:t>
      </w:r>
      <w:r w:rsidRPr="00410504">
        <w:rPr>
          <w:rFonts w:asciiTheme="minorHAnsi" w:hAnsiTheme="minorHAnsi" w:cstheme="minorHAnsi"/>
          <w:szCs w:val="22"/>
          <w:lang w:val="en-GB"/>
        </w:rPr>
        <w:t>be authorised by the Minister for Education</w:t>
      </w:r>
    </w:p>
    <w:p w14:paraId="15B59103" w14:textId="37A27338" w:rsidR="00B76B26" w:rsidRPr="009F5BBD" w:rsidRDefault="00B76B26" w:rsidP="009F5BBD">
      <w:pPr>
        <w:pStyle w:val="PlainText"/>
        <w:ind w:left="2880" w:hanging="2880"/>
        <w:jc w:val="both"/>
        <w:rPr>
          <w:rFonts w:asciiTheme="minorHAnsi" w:hAnsiTheme="minorHAnsi" w:cstheme="minorHAnsi"/>
          <w:szCs w:val="22"/>
          <w:lang w:val="en-GB"/>
        </w:rPr>
      </w:pPr>
      <w:r w:rsidRPr="00410504">
        <w:rPr>
          <w:rFonts w:asciiTheme="minorHAnsi" w:hAnsiTheme="minorHAnsi" w:cstheme="minorHAnsi"/>
          <w:szCs w:val="22"/>
          <w:lang w:val="en-GB"/>
        </w:rPr>
        <w:t xml:space="preserve">from time to time for </w:t>
      </w:r>
      <w:r w:rsidR="001D66B3">
        <w:rPr>
          <w:rFonts w:asciiTheme="minorHAnsi" w:hAnsiTheme="minorHAnsi" w:cstheme="minorHAnsi"/>
          <w:szCs w:val="22"/>
          <w:lang w:val="en-GB"/>
        </w:rPr>
        <w:t>Bus Escort</w:t>
      </w:r>
      <w:r w:rsidRPr="00410504">
        <w:rPr>
          <w:rFonts w:asciiTheme="minorHAnsi" w:hAnsiTheme="minorHAnsi" w:cstheme="minorHAnsi"/>
          <w:szCs w:val="22"/>
          <w:lang w:val="en-GB"/>
        </w:rPr>
        <w:t xml:space="preserve"> positions.  </w:t>
      </w:r>
    </w:p>
    <w:p w14:paraId="7188E818" w14:textId="77777777" w:rsidR="00B76B26" w:rsidRPr="00410504" w:rsidRDefault="00B76B26" w:rsidP="00B76B26">
      <w:pPr>
        <w:pStyle w:val="PlainText"/>
        <w:ind w:left="2880" w:hanging="2880"/>
        <w:jc w:val="both"/>
        <w:rPr>
          <w:rFonts w:asciiTheme="minorHAnsi" w:hAnsiTheme="minorHAnsi" w:cstheme="minorHAnsi"/>
          <w:szCs w:val="22"/>
          <w:lang w:val="en-GB"/>
        </w:rPr>
      </w:pPr>
    </w:p>
    <w:p w14:paraId="27537CFE" w14:textId="77777777" w:rsidR="00B76B26" w:rsidRPr="00410504" w:rsidRDefault="00B76B26" w:rsidP="00B76B26">
      <w:pPr>
        <w:spacing w:after="0"/>
        <w:jc w:val="both"/>
        <w:rPr>
          <w:rFonts w:cstheme="minorHAnsi"/>
          <w:b/>
        </w:rPr>
      </w:pPr>
      <w:r w:rsidRPr="00410504">
        <w:rPr>
          <w:rFonts w:cstheme="minorHAnsi"/>
          <w:b/>
        </w:rPr>
        <w:t xml:space="preserve">Application Form </w:t>
      </w:r>
    </w:p>
    <w:p w14:paraId="48EEE22E" w14:textId="7FB48C4B" w:rsidR="00B76B26" w:rsidRPr="00410504" w:rsidRDefault="00B76B26" w:rsidP="00B76B26">
      <w:r w:rsidRPr="00410504">
        <w:rPr>
          <w:rFonts w:cstheme="minorHAnsi"/>
        </w:rPr>
        <w:t xml:space="preserve">Applications must be made on the official </w:t>
      </w:r>
      <w:r w:rsidR="00B37029">
        <w:rPr>
          <w:rFonts w:cstheme="minorHAnsi"/>
        </w:rPr>
        <w:t xml:space="preserve">Bus Escort </w:t>
      </w:r>
      <w:r w:rsidRPr="00410504">
        <w:rPr>
          <w:rFonts w:cstheme="minorHAnsi"/>
        </w:rPr>
        <w:t xml:space="preserve">Application Form and all sections must be completed in full.  When completing the application form accuracy is essential as the information supplied in the form will play a central part in the selection process. Applications can be accessed via: </w:t>
      </w:r>
      <w:hyperlink r:id="rId9" w:history="1">
        <w:r w:rsidRPr="00410504">
          <w:rPr>
            <w:rStyle w:val="Hyperlink"/>
          </w:rPr>
          <w:t>https://www.wwetb.ie/about/organisation/human-resources/vacancies/</w:t>
        </w:r>
      </w:hyperlink>
      <w:r w:rsidR="005D626A">
        <w:t>.</w:t>
      </w:r>
    </w:p>
    <w:p w14:paraId="20A02BBB" w14:textId="77777777" w:rsidR="00B76B26" w:rsidRPr="00410504" w:rsidRDefault="00B76B26" w:rsidP="00B76B26">
      <w:pPr>
        <w:spacing w:after="0"/>
        <w:jc w:val="both"/>
        <w:rPr>
          <w:rFonts w:cstheme="minorHAnsi"/>
          <w:b/>
        </w:rPr>
      </w:pPr>
      <w:r w:rsidRPr="00410504">
        <w:rPr>
          <w:rFonts w:cstheme="minorHAnsi"/>
          <w:b/>
        </w:rPr>
        <w:t>Shortlisting</w:t>
      </w:r>
    </w:p>
    <w:p w14:paraId="07672F2C" w14:textId="77777777" w:rsidR="00B5721B" w:rsidRDefault="00B76B26" w:rsidP="00B76B26">
      <w:pPr>
        <w:rPr>
          <w:rFonts w:cstheme="minorHAnsi"/>
        </w:rPr>
      </w:pPr>
      <w:r w:rsidRPr="00410504">
        <w:rPr>
          <w:rFonts w:cstheme="minorHAnsi"/>
          <w:bCs/>
        </w:rPr>
        <w:t xml:space="preserve">WWETB is an Equal Opportunities Employer. </w:t>
      </w:r>
      <w:r w:rsidRPr="00410504">
        <w:rPr>
          <w:rFonts w:cstheme="minorHAnsi"/>
        </w:rPr>
        <w:t>WWETB reserves its right to shortlist candidates, in the manner it deems most appropriate, to proceed to the interview stage of the competition.  Shortlisting will be on the basis of information supplied on the Application Form and the likely number of vacancies to be filled</w:t>
      </w:r>
      <w:r w:rsidRPr="00410504">
        <w:rPr>
          <w:rFonts w:cstheme="minorHAnsi"/>
          <w:i/>
          <w:iCs/>
        </w:rPr>
        <w:t>.  It is therefore in your own interest to provide a detailed and accurate account of your qualifications/experience on the application form.</w:t>
      </w:r>
      <w:r w:rsidRPr="00410504">
        <w:rPr>
          <w:rFonts w:cstheme="minorHAnsi"/>
        </w:rPr>
        <w:t xml:space="preserve">  </w:t>
      </w:r>
    </w:p>
    <w:p w14:paraId="3BBA5C3B" w14:textId="4158D16E" w:rsidR="00B76B26" w:rsidRDefault="00B76B26" w:rsidP="00B76B26">
      <w:pPr>
        <w:rPr>
          <w:rFonts w:cstheme="minorHAnsi"/>
        </w:rPr>
      </w:pPr>
      <w:r w:rsidRPr="00410504">
        <w:rPr>
          <w:rFonts w:cstheme="minorHAnsi"/>
        </w:rPr>
        <w:t xml:space="preserve">The shortlisting process will provide for the assessment of each applicant’s application form against predetermined criteria that reflect the skills and depth of experience considered to be essential for a position at this level. Canvassing will automatically disqualify. </w:t>
      </w:r>
    </w:p>
    <w:p w14:paraId="31DF9FF4" w14:textId="77777777" w:rsidR="00A238E7" w:rsidRPr="000776B2" w:rsidRDefault="00A238E7" w:rsidP="00A238E7">
      <w:pPr>
        <w:spacing w:after="0"/>
        <w:rPr>
          <w:rFonts w:cstheme="minorHAnsi"/>
          <w:b/>
        </w:rPr>
      </w:pPr>
      <w:r>
        <w:rPr>
          <w:rFonts w:cstheme="minorHAnsi"/>
          <w:b/>
        </w:rPr>
        <w:t>Interview</w:t>
      </w:r>
    </w:p>
    <w:p w14:paraId="07D709DF" w14:textId="77777777" w:rsidR="00767E77" w:rsidRDefault="00767E77" w:rsidP="00556D06">
      <w:pPr>
        <w:spacing w:after="0"/>
        <w:jc w:val="both"/>
        <w:rPr>
          <w:rFonts w:cstheme="minorHAnsi"/>
        </w:rPr>
      </w:pPr>
      <w:r w:rsidRPr="00767E77">
        <w:rPr>
          <w:rFonts w:cstheme="minorHAnsi"/>
        </w:rPr>
        <w:t>Selection from shortlisted candidates, shall be by means of a competition based on an interview conducted by WWETB.</w:t>
      </w:r>
      <w:r>
        <w:rPr>
          <w:rFonts w:cstheme="minorHAnsi"/>
        </w:rPr>
        <w:t xml:space="preserve">  </w:t>
      </w:r>
    </w:p>
    <w:p w14:paraId="0DCB97C7" w14:textId="77777777" w:rsidR="00A757CF" w:rsidRDefault="00A757CF" w:rsidP="00C02273">
      <w:pPr>
        <w:spacing w:after="0"/>
      </w:pPr>
    </w:p>
    <w:p w14:paraId="1A4E2215" w14:textId="5B9F50AD" w:rsidR="00767E77" w:rsidRPr="00767E77" w:rsidRDefault="00767E77" w:rsidP="00C02273">
      <w:pPr>
        <w:spacing w:after="0"/>
        <w:rPr>
          <w:b/>
          <w:bCs/>
        </w:rPr>
      </w:pPr>
      <w:r w:rsidRPr="00767E77">
        <w:rPr>
          <w:b/>
          <w:bCs/>
        </w:rPr>
        <w:t>General Information</w:t>
      </w:r>
    </w:p>
    <w:p w14:paraId="25D3DD7A" w14:textId="6072DE83" w:rsidR="00C02273" w:rsidRPr="00767E77" w:rsidRDefault="00767E77" w:rsidP="00767E77">
      <w:pPr>
        <w:pStyle w:val="ListParagraph"/>
        <w:numPr>
          <w:ilvl w:val="0"/>
          <w:numId w:val="32"/>
        </w:numPr>
        <w:spacing w:after="0"/>
        <w:jc w:val="both"/>
        <w:rPr>
          <w:rFonts w:cstheme="minorHAnsi"/>
          <w:b/>
          <w:bCs/>
        </w:rPr>
      </w:pPr>
      <w:r w:rsidRPr="00767E77">
        <w:rPr>
          <w:rFonts w:cstheme="minorHAnsi"/>
          <w:b/>
          <w:bCs/>
        </w:rPr>
        <w:t>Pre-Employment Assessments</w:t>
      </w:r>
    </w:p>
    <w:p w14:paraId="63C71B1C" w14:textId="329E302E" w:rsidR="008E0954" w:rsidRPr="00C42FA9" w:rsidRDefault="00C42FA9" w:rsidP="00767E77">
      <w:pPr>
        <w:pStyle w:val="ListParagraph"/>
        <w:spacing w:after="0"/>
        <w:jc w:val="both"/>
      </w:pPr>
      <w:r w:rsidRPr="00767E77">
        <w:rPr>
          <w:spacing w:val="-2"/>
        </w:rPr>
        <w:t xml:space="preserve">Any offer of employment will be subject to verification of information provided on the application form, pre-employment medical examination, reference checks, and Garda vetting. </w:t>
      </w:r>
    </w:p>
    <w:p w14:paraId="11945C3D" w14:textId="77777777" w:rsidR="00C02273" w:rsidRPr="00767E77" w:rsidRDefault="00C02273" w:rsidP="00767E77">
      <w:pPr>
        <w:pStyle w:val="ListParagraph"/>
        <w:numPr>
          <w:ilvl w:val="0"/>
          <w:numId w:val="32"/>
        </w:numPr>
        <w:spacing w:after="0"/>
        <w:jc w:val="both"/>
        <w:rPr>
          <w:rFonts w:cstheme="minorHAnsi"/>
          <w:b/>
          <w:bCs/>
        </w:rPr>
      </w:pPr>
      <w:r w:rsidRPr="00767E77">
        <w:rPr>
          <w:rFonts w:cstheme="minorHAnsi"/>
          <w:b/>
          <w:bCs/>
        </w:rPr>
        <w:t>Citizenship</w:t>
      </w:r>
    </w:p>
    <w:p w14:paraId="4A8B9AEB" w14:textId="7E3D2968" w:rsidR="00C42FA9" w:rsidRDefault="00C42FA9" w:rsidP="00767E77">
      <w:pPr>
        <w:pStyle w:val="ListParagraph"/>
        <w:spacing w:after="0"/>
        <w:jc w:val="both"/>
      </w:pPr>
      <w:r>
        <w:t xml:space="preserve">Candidates should note that eligibility to compete for posts is open to citizens of the European Economic Area (EEA) or to non-EEA nationals with a valid work permit. The EEA consists of the Member States of the European Union along with Iceland, Liechtenstein and Norway. Swiss citizens under EU agreement may also apply. </w:t>
      </w:r>
    </w:p>
    <w:p w14:paraId="43436111" w14:textId="68C2FB6A" w:rsidR="00C02273" w:rsidRPr="00767E77" w:rsidRDefault="00C02273" w:rsidP="00767E77">
      <w:pPr>
        <w:pStyle w:val="ListParagraph"/>
        <w:numPr>
          <w:ilvl w:val="0"/>
          <w:numId w:val="32"/>
        </w:numPr>
        <w:spacing w:after="0"/>
        <w:jc w:val="both"/>
        <w:rPr>
          <w:rFonts w:cstheme="minorHAnsi"/>
          <w:b/>
          <w:bCs/>
        </w:rPr>
      </w:pPr>
      <w:r w:rsidRPr="00767E77">
        <w:rPr>
          <w:rFonts w:cstheme="minorHAnsi"/>
          <w:b/>
          <w:bCs/>
        </w:rPr>
        <w:t>Character</w:t>
      </w:r>
    </w:p>
    <w:p w14:paraId="7F579C61" w14:textId="77777777" w:rsidR="00C42FA9" w:rsidRPr="00767E77" w:rsidRDefault="00C42FA9" w:rsidP="00767E77">
      <w:pPr>
        <w:spacing w:after="0" w:line="240" w:lineRule="auto"/>
        <w:ind w:left="720"/>
        <w:jc w:val="both"/>
        <w:rPr>
          <w:rFonts w:ascii="Calibri" w:eastAsia="Times New Roman" w:hAnsi="Calibri" w:cs="Calibri"/>
          <w:lang w:val="en-US"/>
        </w:rPr>
      </w:pPr>
      <w:r w:rsidRPr="00767E77">
        <w:rPr>
          <w:rFonts w:ascii="Calibri" w:eastAsia="Times New Roman" w:hAnsi="Calibri" w:cs="Calibri"/>
          <w:lang w:val="en-US"/>
        </w:rPr>
        <w:t>Candidates shall be of good character.</w:t>
      </w:r>
    </w:p>
    <w:p w14:paraId="24047A77" w14:textId="321EFF02" w:rsidR="00C02273" w:rsidRDefault="00C02273" w:rsidP="002009D0">
      <w:pPr>
        <w:spacing w:after="0"/>
        <w:ind w:left="720"/>
        <w:jc w:val="both"/>
      </w:pPr>
      <w:r w:rsidRPr="00767E77">
        <w:rPr>
          <w:rFonts w:cstheme="minorHAnsi"/>
        </w:rPr>
        <w:t xml:space="preserve">In the event of potential conflicts of interest, candidates may not be considered for certain posts. </w:t>
      </w:r>
    </w:p>
    <w:sectPr w:rsidR="00C022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C8634" w14:textId="77777777" w:rsidR="00130C79" w:rsidRDefault="00130C79" w:rsidP="002B62D1">
      <w:pPr>
        <w:spacing w:after="0" w:line="240" w:lineRule="auto"/>
      </w:pPr>
      <w:r>
        <w:separator/>
      </w:r>
    </w:p>
  </w:endnote>
  <w:endnote w:type="continuationSeparator" w:id="0">
    <w:p w14:paraId="4F54497E" w14:textId="77777777" w:rsidR="00130C79" w:rsidRDefault="00130C79" w:rsidP="002B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43E5B" w14:textId="77777777" w:rsidR="00130C79" w:rsidRDefault="00130C79" w:rsidP="002B62D1">
      <w:pPr>
        <w:spacing w:after="0" w:line="240" w:lineRule="auto"/>
      </w:pPr>
      <w:r>
        <w:separator/>
      </w:r>
    </w:p>
  </w:footnote>
  <w:footnote w:type="continuationSeparator" w:id="0">
    <w:p w14:paraId="08A43A1F" w14:textId="77777777" w:rsidR="00130C79" w:rsidRDefault="00130C79" w:rsidP="002B6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D606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2015BE8"/>
    <w:multiLevelType w:val="hybridMultilevel"/>
    <w:tmpl w:val="BBAEB9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54409B"/>
    <w:multiLevelType w:val="hybridMultilevel"/>
    <w:tmpl w:val="718225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680A55"/>
    <w:multiLevelType w:val="hybridMultilevel"/>
    <w:tmpl w:val="30464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C908B3"/>
    <w:multiLevelType w:val="hybridMultilevel"/>
    <w:tmpl w:val="F70E70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1" w15:restartNumberingAfterBreak="0">
    <w:nsid w:val="31961617"/>
    <w:multiLevelType w:val="hybridMultilevel"/>
    <w:tmpl w:val="2CB0E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1E0175B"/>
    <w:multiLevelType w:val="hybridMultilevel"/>
    <w:tmpl w:val="5A28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9856452"/>
    <w:multiLevelType w:val="hybridMultilevel"/>
    <w:tmpl w:val="B176A7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2433FF"/>
    <w:multiLevelType w:val="hybridMultilevel"/>
    <w:tmpl w:val="54BCFF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6AF7018"/>
    <w:multiLevelType w:val="hybridMultilevel"/>
    <w:tmpl w:val="54384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BBA3F6A"/>
    <w:multiLevelType w:val="hybridMultilevel"/>
    <w:tmpl w:val="2C7C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A83731"/>
    <w:multiLevelType w:val="hybridMultilevel"/>
    <w:tmpl w:val="25300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F66634"/>
    <w:multiLevelType w:val="hybridMultilevel"/>
    <w:tmpl w:val="C90689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5F36765D"/>
    <w:multiLevelType w:val="hybridMultilevel"/>
    <w:tmpl w:val="48D6C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B1A5C"/>
    <w:multiLevelType w:val="hybridMultilevel"/>
    <w:tmpl w:val="DA767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F21753"/>
    <w:multiLevelType w:val="hybridMultilevel"/>
    <w:tmpl w:val="F2C40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52B7AC3"/>
    <w:multiLevelType w:val="hybridMultilevel"/>
    <w:tmpl w:val="38C41CF8"/>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30" w15:restartNumberingAfterBreak="0">
    <w:nsid w:val="68F127A4"/>
    <w:multiLevelType w:val="hybridMultilevel"/>
    <w:tmpl w:val="6944D3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2" w15:restartNumberingAfterBreak="0">
    <w:nsid w:val="73607DF0"/>
    <w:multiLevelType w:val="hybridMultilevel"/>
    <w:tmpl w:val="DD14D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76C4464"/>
    <w:multiLevelType w:val="hybridMultilevel"/>
    <w:tmpl w:val="E48A24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D18506A"/>
    <w:multiLevelType w:val="hybridMultilevel"/>
    <w:tmpl w:val="234A3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E49050E"/>
    <w:multiLevelType w:val="hybridMultilevel"/>
    <w:tmpl w:val="4ED4A3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28704651">
    <w:abstractNumId w:val="20"/>
  </w:num>
  <w:num w:numId="2" w16cid:durableId="1628318042">
    <w:abstractNumId w:val="6"/>
  </w:num>
  <w:num w:numId="3" w16cid:durableId="765266978">
    <w:abstractNumId w:val="23"/>
  </w:num>
  <w:num w:numId="4" w16cid:durableId="1941526003">
    <w:abstractNumId w:val="31"/>
  </w:num>
  <w:num w:numId="5" w16cid:durableId="2048092843">
    <w:abstractNumId w:val="10"/>
  </w:num>
  <w:num w:numId="6" w16cid:durableId="1900091018">
    <w:abstractNumId w:val="15"/>
  </w:num>
  <w:num w:numId="7" w16cid:durableId="711466880">
    <w:abstractNumId w:val="18"/>
  </w:num>
  <w:num w:numId="8" w16cid:durableId="336274757">
    <w:abstractNumId w:val="4"/>
  </w:num>
  <w:num w:numId="9" w16cid:durableId="738328885">
    <w:abstractNumId w:val="29"/>
  </w:num>
  <w:num w:numId="10" w16cid:durableId="1930967505">
    <w:abstractNumId w:val="14"/>
  </w:num>
  <w:num w:numId="11" w16cid:durableId="1330404212">
    <w:abstractNumId w:val="16"/>
  </w:num>
  <w:num w:numId="12" w16cid:durableId="116997317">
    <w:abstractNumId w:val="0"/>
  </w:num>
  <w:num w:numId="13" w16cid:durableId="1080325013">
    <w:abstractNumId w:val="30"/>
  </w:num>
  <w:num w:numId="14" w16cid:durableId="336227480">
    <w:abstractNumId w:val="25"/>
  </w:num>
  <w:num w:numId="15" w16cid:durableId="513693283">
    <w:abstractNumId w:val="3"/>
  </w:num>
  <w:num w:numId="16" w16cid:durableId="231543464">
    <w:abstractNumId w:val="28"/>
  </w:num>
  <w:num w:numId="17" w16cid:durableId="39865059">
    <w:abstractNumId w:val="11"/>
  </w:num>
  <w:num w:numId="18" w16cid:durableId="555508070">
    <w:abstractNumId w:val="27"/>
  </w:num>
  <w:num w:numId="19" w16cid:durableId="903873036">
    <w:abstractNumId w:val="9"/>
  </w:num>
  <w:num w:numId="20" w16cid:durableId="65765210">
    <w:abstractNumId w:val="33"/>
  </w:num>
  <w:num w:numId="21" w16cid:durableId="1608536056">
    <w:abstractNumId w:val="8"/>
  </w:num>
  <w:num w:numId="22" w16cid:durableId="1019696176">
    <w:abstractNumId w:val="21"/>
  </w:num>
  <w:num w:numId="23" w16cid:durableId="637026850">
    <w:abstractNumId w:val="7"/>
  </w:num>
  <w:num w:numId="24" w16cid:durableId="1893346537">
    <w:abstractNumId w:val="19"/>
  </w:num>
  <w:num w:numId="25" w16cid:durableId="1320227441">
    <w:abstractNumId w:val="1"/>
  </w:num>
  <w:num w:numId="26" w16cid:durableId="1033263097">
    <w:abstractNumId w:val="13"/>
  </w:num>
  <w:num w:numId="27" w16cid:durableId="140851073">
    <w:abstractNumId w:val="2"/>
  </w:num>
  <w:num w:numId="28" w16cid:durableId="1692608851">
    <w:abstractNumId w:val="5"/>
  </w:num>
  <w:num w:numId="29" w16cid:durableId="2035227655">
    <w:abstractNumId w:val="35"/>
  </w:num>
  <w:num w:numId="30" w16cid:durableId="245649147">
    <w:abstractNumId w:val="17"/>
  </w:num>
  <w:num w:numId="31" w16cid:durableId="1017195628">
    <w:abstractNumId w:val="32"/>
  </w:num>
  <w:num w:numId="32" w16cid:durableId="56898709">
    <w:abstractNumId w:val="34"/>
  </w:num>
  <w:num w:numId="33" w16cid:durableId="1847748593">
    <w:abstractNumId w:val="26"/>
  </w:num>
  <w:num w:numId="34" w16cid:durableId="640765601">
    <w:abstractNumId w:val="24"/>
  </w:num>
  <w:num w:numId="35" w16cid:durableId="680161028">
    <w:abstractNumId w:val="12"/>
  </w:num>
  <w:num w:numId="36" w16cid:durableId="16803550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E7"/>
    <w:rsid w:val="00010DE1"/>
    <w:rsid w:val="00044287"/>
    <w:rsid w:val="00064D20"/>
    <w:rsid w:val="000830FD"/>
    <w:rsid w:val="0008616E"/>
    <w:rsid w:val="00097117"/>
    <w:rsid w:val="000B63D8"/>
    <w:rsid w:val="000E3099"/>
    <w:rsid w:val="00100883"/>
    <w:rsid w:val="00130C79"/>
    <w:rsid w:val="001B3CFA"/>
    <w:rsid w:val="001D66B3"/>
    <w:rsid w:val="002009D0"/>
    <w:rsid w:val="00254FA1"/>
    <w:rsid w:val="00255F0C"/>
    <w:rsid w:val="002B62D1"/>
    <w:rsid w:val="002E79A4"/>
    <w:rsid w:val="002F758C"/>
    <w:rsid w:val="002F7B61"/>
    <w:rsid w:val="00300B42"/>
    <w:rsid w:val="003044B4"/>
    <w:rsid w:val="00356B31"/>
    <w:rsid w:val="0036479B"/>
    <w:rsid w:val="00383812"/>
    <w:rsid w:val="0038607C"/>
    <w:rsid w:val="00387B19"/>
    <w:rsid w:val="003C0CB6"/>
    <w:rsid w:val="003C2E0B"/>
    <w:rsid w:val="00447590"/>
    <w:rsid w:val="00460753"/>
    <w:rsid w:val="004E6815"/>
    <w:rsid w:val="00556D06"/>
    <w:rsid w:val="005B6DE2"/>
    <w:rsid w:val="005D626A"/>
    <w:rsid w:val="005E0AB7"/>
    <w:rsid w:val="005F2E4A"/>
    <w:rsid w:val="006319EA"/>
    <w:rsid w:val="00636472"/>
    <w:rsid w:val="00670173"/>
    <w:rsid w:val="006D4B23"/>
    <w:rsid w:val="00707C0D"/>
    <w:rsid w:val="00712476"/>
    <w:rsid w:val="007251EA"/>
    <w:rsid w:val="00737303"/>
    <w:rsid w:val="00751395"/>
    <w:rsid w:val="00767E77"/>
    <w:rsid w:val="00786331"/>
    <w:rsid w:val="007A2800"/>
    <w:rsid w:val="00820F9E"/>
    <w:rsid w:val="00850C64"/>
    <w:rsid w:val="00862FFD"/>
    <w:rsid w:val="008A154C"/>
    <w:rsid w:val="008C1EFF"/>
    <w:rsid w:val="008C7158"/>
    <w:rsid w:val="008E0954"/>
    <w:rsid w:val="00923C2E"/>
    <w:rsid w:val="0093385D"/>
    <w:rsid w:val="0096373A"/>
    <w:rsid w:val="0099022D"/>
    <w:rsid w:val="009C4249"/>
    <w:rsid w:val="009F5BBD"/>
    <w:rsid w:val="00A238E7"/>
    <w:rsid w:val="00A32773"/>
    <w:rsid w:val="00A57672"/>
    <w:rsid w:val="00A757CF"/>
    <w:rsid w:val="00A958CC"/>
    <w:rsid w:val="00AD055C"/>
    <w:rsid w:val="00B01592"/>
    <w:rsid w:val="00B17964"/>
    <w:rsid w:val="00B200B7"/>
    <w:rsid w:val="00B37029"/>
    <w:rsid w:val="00B5721B"/>
    <w:rsid w:val="00B76B26"/>
    <w:rsid w:val="00B956B8"/>
    <w:rsid w:val="00BD2ABB"/>
    <w:rsid w:val="00BD7D9C"/>
    <w:rsid w:val="00BE2482"/>
    <w:rsid w:val="00C00AF8"/>
    <w:rsid w:val="00C01FDF"/>
    <w:rsid w:val="00C02273"/>
    <w:rsid w:val="00C365A9"/>
    <w:rsid w:val="00C42FA9"/>
    <w:rsid w:val="00C4405B"/>
    <w:rsid w:val="00CA5433"/>
    <w:rsid w:val="00CC5951"/>
    <w:rsid w:val="00CD45A1"/>
    <w:rsid w:val="00CE5C4C"/>
    <w:rsid w:val="00D064AC"/>
    <w:rsid w:val="00D331F2"/>
    <w:rsid w:val="00D94DBE"/>
    <w:rsid w:val="00D96F69"/>
    <w:rsid w:val="00DB2F3C"/>
    <w:rsid w:val="00DB6DB6"/>
    <w:rsid w:val="00DD2772"/>
    <w:rsid w:val="00E10031"/>
    <w:rsid w:val="00E26A73"/>
    <w:rsid w:val="00E63909"/>
    <w:rsid w:val="00E85CC6"/>
    <w:rsid w:val="00E95595"/>
    <w:rsid w:val="00EB1379"/>
    <w:rsid w:val="00EC0859"/>
    <w:rsid w:val="00EC5861"/>
    <w:rsid w:val="00EC76E1"/>
    <w:rsid w:val="00F23E52"/>
    <w:rsid w:val="00F24ED6"/>
    <w:rsid w:val="00F6580B"/>
    <w:rsid w:val="00FE5C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B34C"/>
  <w15:chartTrackingRefBased/>
  <w15:docId w15:val="{8EC7828C-A90D-44C8-833A-08A1F40A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E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38E7"/>
    <w:pPr>
      <w:ind w:left="720"/>
      <w:contextualSpacing/>
    </w:pPr>
  </w:style>
  <w:style w:type="paragraph" w:styleId="PlainText">
    <w:name w:val="Plain Text"/>
    <w:basedOn w:val="Normal"/>
    <w:link w:val="PlainTextChar"/>
    <w:uiPriority w:val="99"/>
    <w:unhideWhenUsed/>
    <w:rsid w:val="00A238E7"/>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A238E7"/>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A238E7"/>
  </w:style>
  <w:style w:type="paragraph" w:customStyle="1" w:styleId="Default">
    <w:name w:val="Default"/>
    <w:rsid w:val="00850C64"/>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B76B26"/>
    <w:rPr>
      <w:color w:val="0563C1" w:themeColor="hyperlink"/>
      <w:u w:val="single"/>
    </w:rPr>
  </w:style>
  <w:style w:type="character" w:styleId="UnresolvedMention">
    <w:name w:val="Unresolved Mention"/>
    <w:basedOn w:val="DefaultParagraphFont"/>
    <w:uiPriority w:val="99"/>
    <w:semiHidden/>
    <w:unhideWhenUsed/>
    <w:rsid w:val="00C02273"/>
    <w:rPr>
      <w:color w:val="605E5C"/>
      <w:shd w:val="clear" w:color="auto" w:fill="E1DFDD"/>
    </w:rPr>
  </w:style>
  <w:style w:type="paragraph" w:styleId="Header">
    <w:name w:val="header"/>
    <w:basedOn w:val="Normal"/>
    <w:link w:val="HeaderChar"/>
    <w:uiPriority w:val="99"/>
    <w:unhideWhenUsed/>
    <w:rsid w:val="002B6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2D1"/>
  </w:style>
  <w:style w:type="paragraph" w:styleId="Footer">
    <w:name w:val="footer"/>
    <w:basedOn w:val="Normal"/>
    <w:link w:val="FooterChar"/>
    <w:uiPriority w:val="99"/>
    <w:unhideWhenUsed/>
    <w:rsid w:val="002B6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11124">
      <w:bodyDiv w:val="1"/>
      <w:marLeft w:val="0"/>
      <w:marRight w:val="0"/>
      <w:marTop w:val="0"/>
      <w:marBottom w:val="0"/>
      <w:divBdr>
        <w:top w:val="none" w:sz="0" w:space="0" w:color="auto"/>
        <w:left w:val="none" w:sz="0" w:space="0" w:color="auto"/>
        <w:bottom w:val="none" w:sz="0" w:space="0" w:color="auto"/>
        <w:right w:val="none" w:sz="0" w:space="0" w:color="auto"/>
      </w:divBdr>
    </w:div>
    <w:div w:id="20863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wwetb.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wetb.ie/about/organisation/human-resources/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19</cp:revision>
  <cp:lastPrinted>2019-04-09T08:36:00Z</cp:lastPrinted>
  <dcterms:created xsi:type="dcterms:W3CDTF">2025-07-07T11:02:00Z</dcterms:created>
  <dcterms:modified xsi:type="dcterms:W3CDTF">2025-07-07T13:22:00Z</dcterms:modified>
</cp:coreProperties>
</file>