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A072" w14:textId="14C9FB5E" w:rsidR="00A22EFC" w:rsidRPr="00E10F51" w:rsidRDefault="00924655" w:rsidP="00924655">
      <w:pPr>
        <w:jc w:val="center"/>
      </w:pPr>
      <w:r>
        <w:rPr>
          <w:noProof/>
        </w:rPr>
        <w:drawing>
          <wp:anchor distT="0" distB="0" distL="114300" distR="114300" simplePos="0" relativeHeight="251658240" behindDoc="1" locked="0" layoutInCell="1" allowOverlap="1" wp14:anchorId="23BCF9FA" wp14:editId="353688B5">
            <wp:simplePos x="0" y="0"/>
            <wp:positionH relativeFrom="column">
              <wp:posOffset>1851025</wp:posOffset>
            </wp:positionH>
            <wp:positionV relativeFrom="paragraph">
              <wp:posOffset>-450850</wp:posOffset>
            </wp:positionV>
            <wp:extent cx="2133600" cy="97583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33600" cy="97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4E94F" w14:textId="77777777" w:rsidR="000D2408" w:rsidRDefault="000D2408" w:rsidP="00A22EFC">
      <w:pPr>
        <w:jc w:val="center"/>
        <w:rPr>
          <w:rFonts w:cstheme="minorHAnsi"/>
          <w:b/>
        </w:rPr>
      </w:pPr>
    </w:p>
    <w:p w14:paraId="15580D62" w14:textId="458257F3" w:rsidR="00A22EFC" w:rsidRPr="00E10F51" w:rsidRDefault="00A22EFC" w:rsidP="00A22EFC">
      <w:pPr>
        <w:jc w:val="center"/>
        <w:rPr>
          <w:rFonts w:cstheme="minorHAnsi"/>
          <w:b/>
        </w:rPr>
      </w:pPr>
      <w:r w:rsidRPr="00E10F51">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2EFC" w:rsidRPr="00E10F51" w14:paraId="7646E19C" w14:textId="77777777" w:rsidTr="001356A1">
        <w:tc>
          <w:tcPr>
            <w:tcW w:w="3256" w:type="dxa"/>
          </w:tcPr>
          <w:p w14:paraId="6E062584" w14:textId="77777777" w:rsidR="00A22EFC" w:rsidRPr="00E10F51" w:rsidRDefault="00A22EFC" w:rsidP="001356A1">
            <w:pPr>
              <w:rPr>
                <w:rFonts w:cstheme="minorHAnsi"/>
                <w:b/>
              </w:rPr>
            </w:pPr>
            <w:r w:rsidRPr="00E10F51">
              <w:rPr>
                <w:rFonts w:cstheme="minorHAnsi"/>
                <w:b/>
              </w:rPr>
              <w:t>Job Title:</w:t>
            </w:r>
          </w:p>
        </w:tc>
        <w:tc>
          <w:tcPr>
            <w:tcW w:w="5760" w:type="dxa"/>
          </w:tcPr>
          <w:p w14:paraId="4D5B8D7E" w14:textId="77B431DB" w:rsidR="00232C35" w:rsidRDefault="00090902" w:rsidP="00636700">
            <w:pPr>
              <w:rPr>
                <w:rFonts w:cstheme="minorHAnsi"/>
                <w:bCs/>
              </w:rPr>
            </w:pPr>
            <w:r>
              <w:rPr>
                <w:rFonts w:cstheme="minorHAnsi"/>
              </w:rPr>
              <w:t>Personal Assistant</w:t>
            </w:r>
          </w:p>
          <w:p w14:paraId="58EF7ACD" w14:textId="11A3A0C6" w:rsidR="00636700" w:rsidRPr="00E10F51" w:rsidRDefault="00636700" w:rsidP="00636700">
            <w:pPr>
              <w:rPr>
                <w:rFonts w:cstheme="minorHAnsi"/>
              </w:rPr>
            </w:pPr>
          </w:p>
        </w:tc>
      </w:tr>
      <w:tr w:rsidR="00A22EFC" w:rsidRPr="00E10F51" w14:paraId="55FF6EA8" w14:textId="77777777" w:rsidTr="001356A1">
        <w:tc>
          <w:tcPr>
            <w:tcW w:w="3256" w:type="dxa"/>
          </w:tcPr>
          <w:p w14:paraId="184A2765" w14:textId="77777777" w:rsidR="00A22EFC" w:rsidRPr="00E10F51" w:rsidRDefault="00A22EFC" w:rsidP="001356A1">
            <w:pPr>
              <w:rPr>
                <w:rFonts w:cstheme="minorHAnsi"/>
                <w:b/>
              </w:rPr>
            </w:pPr>
            <w:r w:rsidRPr="00E10F51">
              <w:rPr>
                <w:rFonts w:cstheme="minorHAnsi"/>
                <w:b/>
              </w:rPr>
              <w:t>Reporting To:</w:t>
            </w:r>
          </w:p>
        </w:tc>
        <w:tc>
          <w:tcPr>
            <w:tcW w:w="5760" w:type="dxa"/>
          </w:tcPr>
          <w:p w14:paraId="4C5A9906" w14:textId="72746571" w:rsidR="00447988" w:rsidRPr="00636700" w:rsidRDefault="00090902" w:rsidP="00447988">
            <w:pPr>
              <w:rPr>
                <w:rFonts w:cstheme="minorHAnsi"/>
              </w:rPr>
            </w:pPr>
            <w:r>
              <w:rPr>
                <w:rFonts w:eastAsia="Times New Roman"/>
                <w:color w:val="000000"/>
                <w:sz w:val="24"/>
                <w:szCs w:val="24"/>
              </w:rPr>
              <w:t>Principal</w:t>
            </w:r>
            <w:r w:rsidR="00636700">
              <w:rPr>
                <w:rFonts w:cstheme="minorHAnsi"/>
                <w:bCs/>
              </w:rPr>
              <w:t xml:space="preserve"> </w:t>
            </w:r>
            <w:r w:rsidR="00447988">
              <w:rPr>
                <w:rFonts w:eastAsia="Times New Roman"/>
                <w:color w:val="000000"/>
                <w:sz w:val="24"/>
                <w:szCs w:val="24"/>
              </w:rPr>
              <w:t>or nominee</w:t>
            </w:r>
          </w:p>
          <w:p w14:paraId="7F28A99A" w14:textId="1BE15889" w:rsidR="00232C35" w:rsidRPr="00E10F51" w:rsidRDefault="00232C35" w:rsidP="00447988">
            <w:pPr>
              <w:rPr>
                <w:rFonts w:cstheme="minorHAnsi"/>
              </w:rPr>
            </w:pPr>
          </w:p>
        </w:tc>
      </w:tr>
      <w:tr w:rsidR="00A22EFC" w:rsidRPr="00E10F51" w14:paraId="4ABB0944" w14:textId="77777777" w:rsidTr="001356A1">
        <w:tc>
          <w:tcPr>
            <w:tcW w:w="3256" w:type="dxa"/>
          </w:tcPr>
          <w:p w14:paraId="43450AA8" w14:textId="20080A0A" w:rsidR="00A22EFC" w:rsidRPr="00E10F51" w:rsidRDefault="006F3095" w:rsidP="001356A1">
            <w:pPr>
              <w:rPr>
                <w:rFonts w:cstheme="minorHAnsi"/>
                <w:b/>
              </w:rPr>
            </w:pPr>
            <w:r w:rsidRPr="00E10F51">
              <w:rPr>
                <w:rFonts w:cstheme="minorHAnsi"/>
                <w:b/>
              </w:rPr>
              <w:t>Grade:</w:t>
            </w:r>
          </w:p>
        </w:tc>
        <w:tc>
          <w:tcPr>
            <w:tcW w:w="5760" w:type="dxa"/>
          </w:tcPr>
          <w:p w14:paraId="37817BB3" w14:textId="77777777" w:rsidR="00090902" w:rsidRDefault="00090902" w:rsidP="00090902">
            <w:pPr>
              <w:rPr>
                <w:rFonts w:cstheme="minorHAnsi"/>
                <w:bCs/>
              </w:rPr>
            </w:pPr>
            <w:r>
              <w:rPr>
                <w:rFonts w:cstheme="minorHAnsi"/>
              </w:rPr>
              <w:t>Personal Assistant</w:t>
            </w:r>
          </w:p>
          <w:p w14:paraId="5DACD6D8" w14:textId="77777777" w:rsidR="00232C35" w:rsidRPr="00E10F51" w:rsidRDefault="00232C35" w:rsidP="00C72450">
            <w:pPr>
              <w:rPr>
                <w:rFonts w:cstheme="minorHAnsi"/>
              </w:rPr>
            </w:pPr>
          </w:p>
        </w:tc>
      </w:tr>
      <w:tr w:rsidR="00A22EFC" w:rsidRPr="00E10F51" w14:paraId="4266068D" w14:textId="77777777" w:rsidTr="0025353C">
        <w:trPr>
          <w:trHeight w:val="939"/>
        </w:trPr>
        <w:tc>
          <w:tcPr>
            <w:tcW w:w="3256" w:type="dxa"/>
          </w:tcPr>
          <w:p w14:paraId="045F45A8" w14:textId="77777777" w:rsidR="00A22EFC" w:rsidRPr="00E10F51" w:rsidRDefault="00C06535" w:rsidP="001356A1">
            <w:pPr>
              <w:rPr>
                <w:rFonts w:cstheme="minorHAnsi"/>
                <w:b/>
              </w:rPr>
            </w:pPr>
            <w:r w:rsidRPr="00E10F51">
              <w:rPr>
                <w:rFonts w:cstheme="minorHAnsi"/>
                <w:b/>
              </w:rPr>
              <w:t>Role</w:t>
            </w:r>
            <w:r w:rsidR="00A22EFC" w:rsidRPr="00E10F51">
              <w:rPr>
                <w:rFonts w:cstheme="minorHAnsi"/>
                <w:b/>
              </w:rPr>
              <w:t>:</w:t>
            </w:r>
          </w:p>
        </w:tc>
        <w:tc>
          <w:tcPr>
            <w:tcW w:w="5760" w:type="dxa"/>
          </w:tcPr>
          <w:p w14:paraId="35F9F54F" w14:textId="77777777" w:rsidR="00BA041B" w:rsidRDefault="00BA041B" w:rsidP="00BA041B">
            <w:pPr>
              <w:rPr>
                <w:rFonts w:cstheme="minorHAnsi"/>
                <w:bCs/>
              </w:rPr>
            </w:pPr>
            <w:r>
              <w:rPr>
                <w:rFonts w:cstheme="minorHAnsi"/>
              </w:rPr>
              <w:t>Personal Assistant</w:t>
            </w:r>
          </w:p>
          <w:p w14:paraId="5C6D9466" w14:textId="2A124A82" w:rsidR="00DE71FC" w:rsidRDefault="00BA041B" w:rsidP="00C72450">
            <w:pPr>
              <w:rPr>
                <w:rFonts w:cstheme="minorHAnsi"/>
              </w:rPr>
            </w:pPr>
            <w:r>
              <w:rPr>
                <w:rFonts w:eastAsia="MS Gothic" w:cs="Calibri"/>
                <w:color w:val="000000"/>
              </w:rPr>
              <w:t>Temporary</w:t>
            </w:r>
            <w:r w:rsidR="004022C2">
              <w:rPr>
                <w:rFonts w:eastAsia="MS Gothic" w:cs="Calibri"/>
                <w:color w:val="000000"/>
              </w:rPr>
              <w:t xml:space="preserve"> </w:t>
            </w:r>
            <w:r w:rsidR="00C126DB">
              <w:rPr>
                <w:rFonts w:eastAsia="MS Gothic" w:cs="Calibri"/>
                <w:color w:val="000000"/>
              </w:rPr>
              <w:t>Part-</w:t>
            </w:r>
            <w:r w:rsidR="000E272D">
              <w:rPr>
                <w:rFonts w:eastAsia="MS Gothic" w:cs="Calibri"/>
                <w:color w:val="000000"/>
              </w:rPr>
              <w:t>T</w:t>
            </w:r>
            <w:r w:rsidR="00C126DB">
              <w:rPr>
                <w:rFonts w:eastAsia="MS Gothic" w:cs="Calibri"/>
                <w:color w:val="000000"/>
              </w:rPr>
              <w:t xml:space="preserve">ime </w:t>
            </w:r>
            <w:r w:rsidR="00636700">
              <w:rPr>
                <w:rFonts w:eastAsia="MS Gothic" w:cs="Calibri"/>
                <w:color w:val="000000"/>
              </w:rPr>
              <w:t>Post</w:t>
            </w:r>
            <w:r w:rsidR="004022C2">
              <w:rPr>
                <w:rFonts w:eastAsia="MS Gothic" w:cs="Calibri"/>
                <w:color w:val="000000"/>
              </w:rPr>
              <w:t xml:space="preserve"> </w:t>
            </w:r>
            <w:r w:rsidR="004022C2" w:rsidRPr="006B10E1">
              <w:rPr>
                <w:rFonts w:cstheme="minorHAnsi"/>
              </w:rPr>
              <w:t>for 202</w:t>
            </w:r>
            <w:r w:rsidR="00C126DB">
              <w:rPr>
                <w:rFonts w:cstheme="minorHAnsi"/>
              </w:rPr>
              <w:t>5</w:t>
            </w:r>
            <w:r w:rsidR="004022C2" w:rsidRPr="006B10E1">
              <w:rPr>
                <w:rFonts w:cstheme="minorHAnsi"/>
              </w:rPr>
              <w:t>/</w:t>
            </w:r>
            <w:r w:rsidR="00C126DB">
              <w:rPr>
                <w:rFonts w:cstheme="minorHAnsi"/>
              </w:rPr>
              <w:t>26</w:t>
            </w:r>
            <w:r w:rsidR="004022C2" w:rsidRPr="006B10E1">
              <w:rPr>
                <w:rFonts w:cstheme="minorHAnsi"/>
              </w:rPr>
              <w:t xml:space="preserve"> academic year</w:t>
            </w:r>
          </w:p>
          <w:p w14:paraId="55CA0671" w14:textId="7526E9A7" w:rsidR="00C126DB" w:rsidRPr="00E10F51" w:rsidRDefault="00C126DB" w:rsidP="00C72450">
            <w:pPr>
              <w:rPr>
                <w:rFonts w:cstheme="minorHAnsi"/>
              </w:rPr>
            </w:pPr>
            <w:r>
              <w:rPr>
                <w:rFonts w:cstheme="minorHAnsi"/>
              </w:rPr>
              <w:t>12 – 15 hours per week</w:t>
            </w:r>
          </w:p>
        </w:tc>
      </w:tr>
      <w:tr w:rsidR="001C7B32" w:rsidRPr="00E10F51" w14:paraId="73B86F08" w14:textId="77777777" w:rsidTr="001356A1">
        <w:tc>
          <w:tcPr>
            <w:tcW w:w="3256" w:type="dxa"/>
          </w:tcPr>
          <w:p w14:paraId="5F161F78" w14:textId="77777777" w:rsidR="001C7B32" w:rsidRPr="00E10F51" w:rsidRDefault="001C7B32" w:rsidP="001356A1">
            <w:pPr>
              <w:rPr>
                <w:rFonts w:cstheme="minorHAnsi"/>
                <w:b/>
              </w:rPr>
            </w:pPr>
            <w:r>
              <w:rPr>
                <w:rFonts w:cstheme="minorHAnsi"/>
                <w:b/>
              </w:rPr>
              <w:t>Location:</w:t>
            </w:r>
          </w:p>
        </w:tc>
        <w:tc>
          <w:tcPr>
            <w:tcW w:w="5760" w:type="dxa"/>
          </w:tcPr>
          <w:p w14:paraId="783E2F36" w14:textId="0CFED497" w:rsidR="00A349CC" w:rsidRDefault="00C126DB" w:rsidP="00DE71FC">
            <w:pPr>
              <w:rPr>
                <w:rFonts w:cstheme="minorHAnsi"/>
                <w:bCs/>
              </w:rPr>
            </w:pPr>
            <w:r w:rsidRPr="00C126DB">
              <w:rPr>
                <w:rFonts w:cstheme="minorHAnsi"/>
                <w:bCs/>
              </w:rPr>
              <w:t>Waterford College of Further Education</w:t>
            </w:r>
          </w:p>
          <w:p w14:paraId="2A46A86F" w14:textId="3141390D" w:rsidR="00C126DB" w:rsidRDefault="00C126DB" w:rsidP="00DE71FC">
            <w:pPr>
              <w:rPr>
                <w:rFonts w:cstheme="minorHAnsi"/>
              </w:rPr>
            </w:pPr>
          </w:p>
        </w:tc>
      </w:tr>
    </w:tbl>
    <w:p w14:paraId="05887567" w14:textId="77777777" w:rsidR="00A22EFC" w:rsidRPr="00E10F51" w:rsidRDefault="00A22EFC" w:rsidP="00F55C18">
      <w:pPr>
        <w:spacing w:after="0"/>
        <w:rPr>
          <w:rFonts w:cstheme="minorHAnsi"/>
          <w:b/>
        </w:rPr>
      </w:pPr>
    </w:p>
    <w:p w14:paraId="5F0CAEAF" w14:textId="77777777" w:rsidR="00794BFF" w:rsidRDefault="00254B94" w:rsidP="00B878E0">
      <w:pPr>
        <w:spacing w:after="0" w:line="240" w:lineRule="auto"/>
        <w:jc w:val="both"/>
        <w:rPr>
          <w:rFonts w:cstheme="minorHAnsi"/>
          <w:b/>
        </w:rPr>
      </w:pPr>
      <w:r w:rsidRPr="00E10F51">
        <w:rPr>
          <w:rFonts w:cstheme="minorHAnsi"/>
          <w:b/>
        </w:rPr>
        <w:t xml:space="preserve">Summary of Position </w:t>
      </w:r>
    </w:p>
    <w:p w14:paraId="229A539C" w14:textId="2101DCCA" w:rsidR="008E6AD9" w:rsidRDefault="008E6AD9" w:rsidP="008E6AD9">
      <w:pPr>
        <w:spacing w:before="120" w:after="120"/>
        <w:jc w:val="both"/>
        <w:outlineLvl w:val="0"/>
        <w:rPr>
          <w:rFonts w:cstheme="minorHAnsi"/>
        </w:rPr>
      </w:pPr>
      <w:r w:rsidRPr="001456CF">
        <w:rPr>
          <w:rFonts w:cstheme="minorHAnsi"/>
        </w:rPr>
        <w:t xml:space="preserve">A personal assistant (PA) provides help to </w:t>
      </w:r>
      <w:r w:rsidR="00A349CC" w:rsidRPr="001456CF">
        <w:rPr>
          <w:rFonts w:cstheme="minorHAnsi"/>
        </w:rPr>
        <w:t>students</w:t>
      </w:r>
      <w:r w:rsidRPr="001456CF">
        <w:rPr>
          <w:rFonts w:cstheme="minorHAnsi"/>
        </w:rPr>
        <w:t xml:space="preserve"> with disabilities who require help with the logistical and personal care requirements associated with attendance on a course of study.</w:t>
      </w:r>
    </w:p>
    <w:p w14:paraId="15864664" w14:textId="77777777" w:rsidR="008E6AD9" w:rsidRPr="00B658BA" w:rsidRDefault="008E6AD9" w:rsidP="008E6AD9">
      <w:pPr>
        <w:rPr>
          <w:rFonts w:cstheme="minorHAnsi"/>
        </w:rPr>
      </w:pPr>
      <w:r w:rsidRPr="00B658BA">
        <w:rPr>
          <w:rFonts w:cstheme="minorHAnsi"/>
        </w:rPr>
        <w:t xml:space="preserve">The term Personal Assistant (PA) refers to an individual who is employed to assist someone with a physical or sensory disability to lead an active, independent live. </w:t>
      </w:r>
    </w:p>
    <w:p w14:paraId="5B472A94" w14:textId="0F6F34E6" w:rsidR="008E6AD9" w:rsidRDefault="008E6AD9" w:rsidP="008E6AD9">
      <w:pPr>
        <w:rPr>
          <w:rFonts w:cstheme="minorHAnsi"/>
        </w:rPr>
      </w:pPr>
      <w:r w:rsidRPr="00B658BA">
        <w:rPr>
          <w:rFonts w:cstheme="minorHAnsi"/>
        </w:rPr>
        <w:t xml:space="preserve">The role of a PA is to facilitate a person to live their life as they choose within the community. Where possible, the </w:t>
      </w:r>
      <w:r>
        <w:rPr>
          <w:rFonts w:cstheme="minorHAnsi"/>
        </w:rPr>
        <w:t>student</w:t>
      </w:r>
      <w:r w:rsidRPr="00B658BA">
        <w:rPr>
          <w:rFonts w:cstheme="minorHAnsi"/>
        </w:rPr>
        <w:t xml:space="preserve"> will direct and manage his or her Personal Assistant service. Therefore, a PA will carry out tasks and duties in accordance </w:t>
      </w:r>
      <w:r w:rsidR="00A349CC" w:rsidRPr="00B658BA">
        <w:rPr>
          <w:rFonts w:cstheme="minorHAnsi"/>
        </w:rPr>
        <w:t>with</w:t>
      </w:r>
      <w:r w:rsidRPr="00B658BA">
        <w:rPr>
          <w:rFonts w:cstheme="minorHAnsi"/>
        </w:rPr>
        <w:t xml:space="preserve"> the wishes of the person with whom they work. Henc</w:t>
      </w:r>
      <w:r>
        <w:rPr>
          <w:rFonts w:cstheme="minorHAnsi"/>
        </w:rPr>
        <w:t>e, the use of the term personal;</w:t>
      </w:r>
      <w:r w:rsidRPr="00B658BA">
        <w:rPr>
          <w:rFonts w:cstheme="minorHAnsi"/>
        </w:rPr>
        <w:t xml:space="preserve"> no two individual</w:t>
      </w:r>
      <w:r>
        <w:rPr>
          <w:rFonts w:cstheme="minorHAnsi"/>
        </w:rPr>
        <w:t>’</w:t>
      </w:r>
      <w:r w:rsidRPr="00B658BA">
        <w:rPr>
          <w:rFonts w:cstheme="minorHAnsi"/>
        </w:rPr>
        <w:t xml:space="preserve">s requirements are </w:t>
      </w:r>
      <w:r w:rsidR="00A349CC" w:rsidRPr="00B658BA">
        <w:rPr>
          <w:rFonts w:cstheme="minorHAnsi"/>
        </w:rPr>
        <w:t>the same</w:t>
      </w:r>
      <w:r w:rsidRPr="00B658BA">
        <w:rPr>
          <w:rFonts w:cstheme="minorHAnsi"/>
        </w:rPr>
        <w:t xml:space="preserve">. </w:t>
      </w:r>
    </w:p>
    <w:p w14:paraId="54395375" w14:textId="77777777" w:rsidR="008E6AD9" w:rsidRDefault="008E6AD9" w:rsidP="008E6AD9">
      <w:pPr>
        <w:rPr>
          <w:rFonts w:cstheme="minorHAnsi"/>
        </w:rPr>
      </w:pPr>
      <w:r w:rsidRPr="00B658BA">
        <w:rPr>
          <w:rFonts w:cstheme="minorHAnsi"/>
        </w:rPr>
        <w:t>The role of a Personal Assistant (PA) within</w:t>
      </w:r>
      <w:r>
        <w:rPr>
          <w:rFonts w:cstheme="minorHAnsi"/>
        </w:rPr>
        <w:t xml:space="preserve"> WCFE</w:t>
      </w:r>
      <w:r w:rsidRPr="00B658BA">
        <w:rPr>
          <w:rFonts w:cstheme="minorHAnsi"/>
        </w:rPr>
        <w:t xml:space="preserve"> is to assist with a variety of tasks as directed by the student. </w:t>
      </w:r>
    </w:p>
    <w:p w14:paraId="36439003" w14:textId="77777777" w:rsidR="008E6AD9" w:rsidRPr="00B658BA" w:rsidRDefault="008E6AD9" w:rsidP="008E6AD9">
      <w:pPr>
        <w:rPr>
          <w:rFonts w:cstheme="minorHAnsi"/>
        </w:rPr>
      </w:pPr>
      <w:r w:rsidRPr="00B658BA">
        <w:rPr>
          <w:rFonts w:cstheme="minorHAnsi"/>
        </w:rPr>
        <w:t>A PA may also carry out the tasks of a note taker or reader if the person has the skills required.</w:t>
      </w:r>
    </w:p>
    <w:p w14:paraId="58C96BAA" w14:textId="0815946A" w:rsidR="00636700" w:rsidRDefault="00BD41A7" w:rsidP="00BD41A7">
      <w:pPr>
        <w:spacing w:after="0"/>
        <w:rPr>
          <w:b/>
        </w:rPr>
      </w:pPr>
      <w:r w:rsidRPr="00BD41A7">
        <w:rPr>
          <w:b/>
        </w:rPr>
        <w:t>Main Duties</w:t>
      </w:r>
    </w:p>
    <w:p w14:paraId="6FC7ABDB" w14:textId="77777777" w:rsidR="006B10E1" w:rsidRPr="00BD41A7" w:rsidRDefault="006B10E1" w:rsidP="00BD41A7">
      <w:pPr>
        <w:spacing w:after="0"/>
        <w:rPr>
          <w:b/>
        </w:rPr>
      </w:pPr>
    </w:p>
    <w:p w14:paraId="6D1B2556" w14:textId="77777777" w:rsidR="00090902" w:rsidRPr="00AF4692" w:rsidRDefault="00090902" w:rsidP="00090902">
      <w:pPr>
        <w:shd w:val="clear" w:color="auto" w:fill="FFFFFF"/>
        <w:rPr>
          <w:rFonts w:cstheme="minorHAnsi"/>
          <w:b/>
          <w:bCs/>
          <w:bdr w:val="none" w:sz="0" w:space="0" w:color="auto" w:frame="1"/>
          <w:lang w:eastAsia="en-IE"/>
        </w:rPr>
      </w:pPr>
      <w:r w:rsidRPr="00AF4692">
        <w:rPr>
          <w:rFonts w:cstheme="minorHAnsi"/>
          <w:b/>
          <w:bCs/>
          <w:bdr w:val="none" w:sz="0" w:space="0" w:color="auto" w:frame="1"/>
          <w:lang w:eastAsia="en-IE"/>
        </w:rPr>
        <w:t>Pupil-centred activity:</w:t>
      </w:r>
    </w:p>
    <w:p w14:paraId="45745532" w14:textId="77777777" w:rsidR="00090902" w:rsidRPr="00BA041B" w:rsidRDefault="00090902" w:rsidP="00090902">
      <w:pPr>
        <w:pStyle w:val="ListParagraph"/>
        <w:numPr>
          <w:ilvl w:val="0"/>
          <w:numId w:val="42"/>
        </w:numPr>
        <w:shd w:val="clear" w:color="auto" w:fill="FFFFFF"/>
        <w:spacing w:after="0" w:line="240" w:lineRule="auto"/>
        <w:rPr>
          <w:rFonts w:cstheme="minorHAnsi"/>
          <w:bdr w:val="none" w:sz="0" w:space="0" w:color="auto" w:frame="1"/>
          <w:lang w:eastAsia="en-IE"/>
        </w:rPr>
      </w:pPr>
      <w:r w:rsidRPr="00BA041B">
        <w:rPr>
          <w:rFonts w:cstheme="minorHAnsi"/>
          <w:bdr w:val="none" w:sz="0" w:space="0" w:color="auto" w:frame="1"/>
          <w:lang w:eastAsia="en-IE"/>
        </w:rPr>
        <w:t xml:space="preserve">The role of a Personal Assistant is to record accurate and detailed notes on content delivered in classes or other oral presentations for a student; </w:t>
      </w:r>
    </w:p>
    <w:p w14:paraId="1AF529DF" w14:textId="77777777" w:rsidR="00090902" w:rsidRPr="00BA041B" w:rsidRDefault="00090902" w:rsidP="00090902">
      <w:pPr>
        <w:pStyle w:val="ListParagraph"/>
        <w:numPr>
          <w:ilvl w:val="0"/>
          <w:numId w:val="42"/>
        </w:numPr>
        <w:shd w:val="clear" w:color="auto" w:fill="FFFFFF"/>
        <w:spacing w:after="0" w:line="240" w:lineRule="auto"/>
        <w:rPr>
          <w:rFonts w:cstheme="minorHAnsi"/>
          <w:bdr w:val="none" w:sz="0" w:space="0" w:color="auto" w:frame="1"/>
          <w:lang w:eastAsia="en-IE"/>
        </w:rPr>
      </w:pPr>
      <w:r w:rsidRPr="00BA041B">
        <w:rPr>
          <w:rFonts w:cstheme="minorHAnsi"/>
          <w:bdr w:val="none" w:sz="0" w:space="0" w:color="auto" w:frame="1"/>
          <w:lang w:eastAsia="en-IE"/>
        </w:rPr>
        <w:t>Provide input with regard to care needs for the preparation of Individual Education Plans;</w:t>
      </w:r>
    </w:p>
    <w:p w14:paraId="4A540729" w14:textId="77777777" w:rsidR="00090902" w:rsidRPr="00BA041B" w:rsidRDefault="00090902" w:rsidP="00090902">
      <w:pPr>
        <w:pStyle w:val="ListParagraph"/>
        <w:numPr>
          <w:ilvl w:val="0"/>
          <w:numId w:val="42"/>
        </w:numPr>
        <w:shd w:val="clear" w:color="auto" w:fill="FFFFFF"/>
        <w:spacing w:after="0" w:line="240" w:lineRule="auto"/>
        <w:rPr>
          <w:rFonts w:cstheme="minorHAnsi"/>
          <w:bdr w:val="none" w:sz="0" w:space="0" w:color="auto" w:frame="1"/>
          <w:lang w:eastAsia="en-IE"/>
        </w:rPr>
      </w:pPr>
      <w:r w:rsidRPr="00BA041B">
        <w:rPr>
          <w:rFonts w:cstheme="minorHAnsi"/>
          <w:bdr w:val="none" w:sz="0" w:space="0" w:color="auto" w:frame="1"/>
          <w:lang w:eastAsia="en-IE"/>
        </w:rPr>
        <w:t>Assist with care planning;</w:t>
      </w:r>
    </w:p>
    <w:p w14:paraId="14A37DBF" w14:textId="77777777" w:rsidR="00090902" w:rsidRPr="00BA041B" w:rsidRDefault="00090902" w:rsidP="00090902">
      <w:pPr>
        <w:pStyle w:val="ListParagraph"/>
        <w:numPr>
          <w:ilvl w:val="0"/>
          <w:numId w:val="42"/>
        </w:numPr>
        <w:shd w:val="clear" w:color="auto" w:fill="FFFFFF"/>
        <w:spacing w:after="0" w:line="240" w:lineRule="auto"/>
        <w:rPr>
          <w:rFonts w:cstheme="minorHAnsi"/>
          <w:bdr w:val="none" w:sz="0" w:space="0" w:color="auto" w:frame="1"/>
          <w:lang w:eastAsia="en-IE"/>
        </w:rPr>
      </w:pPr>
      <w:r w:rsidRPr="00BA041B">
        <w:rPr>
          <w:rFonts w:cstheme="minorHAnsi"/>
          <w:bdr w:val="none" w:sz="0" w:space="0" w:color="auto" w:frame="1"/>
          <w:lang w:eastAsia="en-IE"/>
        </w:rPr>
        <w:t>Provide assistance and information in relation to care needs for preparation files;</w:t>
      </w:r>
    </w:p>
    <w:p w14:paraId="5F1BD7A9" w14:textId="2B616F20" w:rsidR="00090902" w:rsidRDefault="00090902" w:rsidP="00090902">
      <w:pPr>
        <w:pStyle w:val="ListParagraph"/>
        <w:numPr>
          <w:ilvl w:val="0"/>
          <w:numId w:val="42"/>
        </w:numPr>
        <w:shd w:val="clear" w:color="auto" w:fill="FFFFFF"/>
        <w:spacing w:after="0" w:line="240" w:lineRule="auto"/>
        <w:rPr>
          <w:rFonts w:cstheme="minorHAnsi"/>
          <w:bdr w:val="none" w:sz="0" w:space="0" w:color="auto" w:frame="1"/>
          <w:lang w:eastAsia="en-IE"/>
        </w:rPr>
      </w:pPr>
      <w:r w:rsidRPr="00BA041B">
        <w:rPr>
          <w:rFonts w:cstheme="minorHAnsi"/>
          <w:bdr w:val="none" w:sz="0" w:space="0" w:color="auto" w:frame="1"/>
          <w:lang w:eastAsia="en-IE"/>
        </w:rPr>
        <w:t>Assist pupils to prepare and display their work</w:t>
      </w:r>
      <w:r w:rsidR="006B10E1" w:rsidRPr="00BA041B">
        <w:rPr>
          <w:rFonts w:cstheme="minorHAnsi"/>
          <w:bdr w:val="none" w:sz="0" w:space="0" w:color="auto" w:frame="1"/>
          <w:lang w:eastAsia="en-IE"/>
        </w:rPr>
        <w:t>;</w:t>
      </w:r>
    </w:p>
    <w:p w14:paraId="65A7BD41" w14:textId="2E606898" w:rsidR="006B10E1" w:rsidRPr="009C7297" w:rsidRDefault="006B10E1" w:rsidP="006B10E1">
      <w:pPr>
        <w:pStyle w:val="ListParagraph"/>
        <w:numPr>
          <w:ilvl w:val="0"/>
          <w:numId w:val="42"/>
        </w:numPr>
        <w:shd w:val="clear" w:color="auto" w:fill="FFFFFF"/>
        <w:spacing w:before="120" w:after="120" w:line="240" w:lineRule="auto"/>
        <w:rPr>
          <w:rFonts w:cstheme="minorHAnsi"/>
          <w:lang w:eastAsia="en-IE"/>
        </w:rPr>
      </w:pPr>
      <w:r w:rsidRPr="009C7297">
        <w:rPr>
          <w:rFonts w:cstheme="minorHAnsi"/>
          <w:lang w:eastAsia="en-IE"/>
        </w:rPr>
        <w:t>The PA maybe required to act as a PA to more than one student in the same class of study</w:t>
      </w:r>
      <w:r>
        <w:rPr>
          <w:rFonts w:cstheme="minorHAnsi"/>
          <w:lang w:eastAsia="en-IE"/>
        </w:rPr>
        <w:t>.</w:t>
      </w:r>
    </w:p>
    <w:p w14:paraId="1C36844B" w14:textId="77777777" w:rsidR="006B10E1" w:rsidRPr="00BA041B" w:rsidRDefault="006B10E1" w:rsidP="006B10E1">
      <w:pPr>
        <w:pStyle w:val="ListParagraph"/>
        <w:shd w:val="clear" w:color="auto" w:fill="FFFFFF"/>
        <w:spacing w:after="0" w:line="240" w:lineRule="auto"/>
        <w:rPr>
          <w:rFonts w:cstheme="minorHAnsi"/>
          <w:bdr w:val="none" w:sz="0" w:space="0" w:color="auto" w:frame="1"/>
          <w:lang w:eastAsia="en-IE"/>
        </w:rPr>
      </w:pPr>
    </w:p>
    <w:p w14:paraId="473BABD4" w14:textId="7A10422D" w:rsidR="00090902" w:rsidRPr="006B10E1" w:rsidRDefault="006B10E1" w:rsidP="00090902">
      <w:pPr>
        <w:shd w:val="clear" w:color="auto" w:fill="FFFFFF"/>
        <w:rPr>
          <w:rFonts w:cstheme="minorHAnsi"/>
          <w:b/>
          <w:bCs/>
          <w:bdr w:val="none" w:sz="0" w:space="0" w:color="auto" w:frame="1"/>
          <w:lang w:eastAsia="en-IE"/>
        </w:rPr>
      </w:pPr>
      <w:r w:rsidRPr="006B10E1">
        <w:rPr>
          <w:rFonts w:cstheme="minorHAnsi"/>
          <w:b/>
          <w:bCs/>
          <w:bdr w:val="none" w:sz="0" w:space="0" w:color="auto" w:frame="1"/>
          <w:lang w:eastAsia="en-IE"/>
        </w:rPr>
        <w:t>Learning resource administration:</w:t>
      </w:r>
    </w:p>
    <w:p w14:paraId="573BCA24" w14:textId="1A9387BF" w:rsidR="00090902" w:rsidRPr="006B10E1" w:rsidRDefault="00090902" w:rsidP="006B10E1">
      <w:pPr>
        <w:pStyle w:val="ListParagraph"/>
        <w:numPr>
          <w:ilvl w:val="0"/>
          <w:numId w:val="45"/>
        </w:numPr>
        <w:shd w:val="clear" w:color="auto" w:fill="FFFFFF"/>
        <w:rPr>
          <w:rFonts w:cstheme="minorHAnsi"/>
          <w:bdr w:val="none" w:sz="0" w:space="0" w:color="auto" w:frame="1"/>
          <w:lang w:eastAsia="en-IE"/>
        </w:rPr>
      </w:pPr>
      <w:r w:rsidRPr="006B10E1">
        <w:rPr>
          <w:rFonts w:cstheme="minorHAnsi"/>
          <w:bdr w:val="none" w:sz="0" w:space="0" w:color="auto" w:frame="1"/>
          <w:lang w:eastAsia="en-IE"/>
        </w:rPr>
        <w:t xml:space="preserve">Preparation, organising, tidying of </w:t>
      </w:r>
      <w:r w:rsidR="006B10E1" w:rsidRPr="006B10E1">
        <w:rPr>
          <w:rFonts w:cstheme="minorHAnsi"/>
          <w:bdr w:val="none" w:sz="0" w:space="0" w:color="auto" w:frame="1"/>
          <w:lang w:eastAsia="en-IE"/>
        </w:rPr>
        <w:t>Classroom</w:t>
      </w:r>
      <w:r w:rsidRPr="006B10E1">
        <w:rPr>
          <w:rFonts w:cstheme="minorHAnsi"/>
          <w:bdr w:val="none" w:sz="0" w:space="0" w:color="auto" w:frame="1"/>
          <w:lang w:eastAsia="en-IE"/>
        </w:rPr>
        <w:t>, Resource Room, Learning Support Room, ASD classrooms and such other rooms used by pupils, and appropriate equipment and resources used, including those related to ICT;</w:t>
      </w:r>
    </w:p>
    <w:p w14:paraId="2BC6B706" w14:textId="15069E70" w:rsidR="00090902" w:rsidRPr="006B10E1" w:rsidRDefault="00090902" w:rsidP="006B10E1">
      <w:pPr>
        <w:pStyle w:val="ListParagraph"/>
        <w:numPr>
          <w:ilvl w:val="0"/>
          <w:numId w:val="45"/>
        </w:numPr>
        <w:shd w:val="clear" w:color="auto" w:fill="FFFFFF"/>
        <w:rPr>
          <w:rFonts w:cstheme="minorHAnsi"/>
          <w:bdr w:val="none" w:sz="0" w:space="0" w:color="auto" w:frame="1"/>
          <w:lang w:eastAsia="en-IE"/>
        </w:rPr>
      </w:pPr>
      <w:r w:rsidRPr="006B10E1">
        <w:rPr>
          <w:rFonts w:cstheme="minorHAnsi"/>
          <w:bdr w:val="none" w:sz="0" w:space="0" w:color="auto" w:frame="1"/>
          <w:lang w:eastAsia="en-IE"/>
        </w:rPr>
        <w:t xml:space="preserve">Prepare materials and equipment in classrooms used by pupils including cleaning any specialist equipment used by pupils, </w:t>
      </w:r>
      <w:r w:rsidR="006B10E1" w:rsidRPr="006B10E1">
        <w:rPr>
          <w:rFonts w:cstheme="minorHAnsi"/>
          <w:bdr w:val="none" w:sz="0" w:space="0" w:color="auto" w:frame="1"/>
          <w:lang w:eastAsia="en-IE"/>
        </w:rPr>
        <w:t>e.g.,</w:t>
      </w:r>
      <w:r w:rsidRPr="006B10E1">
        <w:rPr>
          <w:rFonts w:cstheme="minorHAnsi"/>
          <w:bdr w:val="none" w:sz="0" w:space="0" w:color="auto" w:frame="1"/>
          <w:lang w:eastAsia="en-IE"/>
        </w:rPr>
        <w:t xml:space="preserve"> computer keyboards, special desks; etc.;</w:t>
      </w:r>
    </w:p>
    <w:p w14:paraId="016822E5" w14:textId="04167B05" w:rsidR="00090902" w:rsidRDefault="00090902" w:rsidP="006B10E1">
      <w:pPr>
        <w:pStyle w:val="ListParagraph"/>
        <w:numPr>
          <w:ilvl w:val="0"/>
          <w:numId w:val="45"/>
        </w:numPr>
        <w:shd w:val="clear" w:color="auto" w:fill="FFFFFF"/>
        <w:rPr>
          <w:rFonts w:cstheme="minorHAnsi"/>
          <w:bdr w:val="none" w:sz="0" w:space="0" w:color="auto" w:frame="1"/>
          <w:lang w:eastAsia="en-IE"/>
        </w:rPr>
      </w:pPr>
      <w:r w:rsidRPr="006B10E1">
        <w:rPr>
          <w:rFonts w:cstheme="minorHAnsi"/>
          <w:bdr w:val="none" w:sz="0" w:space="0" w:color="auto" w:frame="1"/>
          <w:lang w:eastAsia="en-IE"/>
        </w:rPr>
        <w:lastRenderedPageBreak/>
        <w:t>Provide assistance for pupils in relation to assembling their class materials, displays, programmes, books and preparing their materials for class</w:t>
      </w:r>
      <w:r w:rsidR="006B10E1" w:rsidRPr="00BA041B">
        <w:rPr>
          <w:rFonts w:cstheme="minorHAnsi"/>
          <w:bdr w:val="none" w:sz="0" w:space="0" w:color="auto" w:frame="1"/>
          <w:lang w:eastAsia="en-IE"/>
        </w:rPr>
        <w:t>;</w:t>
      </w:r>
    </w:p>
    <w:p w14:paraId="4D18E42C" w14:textId="6D7A340C" w:rsidR="006B10E1" w:rsidRDefault="006B10E1" w:rsidP="006B10E1">
      <w:pPr>
        <w:pStyle w:val="ListParagraph"/>
        <w:numPr>
          <w:ilvl w:val="0"/>
          <w:numId w:val="45"/>
        </w:numPr>
        <w:shd w:val="clear" w:color="auto" w:fill="FFFFFF"/>
        <w:spacing w:before="120" w:after="120" w:line="240" w:lineRule="auto"/>
        <w:rPr>
          <w:rFonts w:cstheme="minorHAnsi"/>
          <w:lang w:eastAsia="en-IE"/>
        </w:rPr>
      </w:pPr>
      <w:r>
        <w:rPr>
          <w:rFonts w:cstheme="minorHAnsi"/>
          <w:lang w:eastAsia="en-IE"/>
        </w:rPr>
        <w:t>PA may</w:t>
      </w:r>
      <w:r w:rsidRPr="009C7297">
        <w:rPr>
          <w:rFonts w:cstheme="minorHAnsi"/>
          <w:lang w:eastAsia="en-IE"/>
        </w:rPr>
        <w:t xml:space="preserve"> be required to act as a Note taker for the student</w:t>
      </w:r>
      <w:r w:rsidRPr="00BA041B">
        <w:rPr>
          <w:rFonts w:cstheme="minorHAnsi"/>
          <w:bdr w:val="none" w:sz="0" w:space="0" w:color="auto" w:frame="1"/>
          <w:lang w:eastAsia="en-IE"/>
        </w:rPr>
        <w:t>;</w:t>
      </w:r>
    </w:p>
    <w:p w14:paraId="2C4A5F02" w14:textId="77777777" w:rsidR="006B10E1" w:rsidRPr="009C7297" w:rsidRDefault="006B10E1" w:rsidP="006B10E1">
      <w:pPr>
        <w:pStyle w:val="ListParagraph"/>
        <w:numPr>
          <w:ilvl w:val="0"/>
          <w:numId w:val="45"/>
        </w:numPr>
        <w:shd w:val="clear" w:color="auto" w:fill="FFFFFF"/>
        <w:spacing w:before="120" w:after="120" w:line="240" w:lineRule="auto"/>
        <w:rPr>
          <w:rFonts w:cstheme="minorHAnsi"/>
          <w:lang w:eastAsia="en-IE"/>
        </w:rPr>
      </w:pPr>
      <w:r w:rsidRPr="009C7297">
        <w:rPr>
          <w:rFonts w:cstheme="minorHAnsi"/>
          <w:lang w:eastAsia="en-IE"/>
        </w:rPr>
        <w:t>The PA will manage all confidential information they are aware of in relation to the student and/or their course of study.  </w:t>
      </w:r>
    </w:p>
    <w:p w14:paraId="039BC2A4" w14:textId="77777777" w:rsidR="00BA041B" w:rsidRDefault="00090902" w:rsidP="00BA041B">
      <w:pPr>
        <w:shd w:val="clear" w:color="auto" w:fill="FFFFFF"/>
        <w:rPr>
          <w:rFonts w:cstheme="minorHAnsi"/>
          <w:bdr w:val="none" w:sz="0" w:space="0" w:color="auto" w:frame="1"/>
          <w:lang w:eastAsia="en-IE"/>
        </w:rPr>
      </w:pPr>
      <w:r w:rsidRPr="00BA041B">
        <w:rPr>
          <w:rFonts w:cstheme="minorHAnsi"/>
          <w:b/>
          <w:bCs/>
          <w:bdr w:val="none" w:sz="0" w:space="0" w:color="auto" w:frame="1"/>
          <w:lang w:eastAsia="en-IE"/>
        </w:rPr>
        <w:t>Class and school planning and development:</w:t>
      </w:r>
      <w:r w:rsidR="00BA041B" w:rsidRPr="00BA041B">
        <w:rPr>
          <w:rFonts w:cstheme="minorHAnsi"/>
          <w:bdr w:val="none" w:sz="0" w:space="0" w:color="auto" w:frame="1"/>
          <w:lang w:eastAsia="en-IE"/>
        </w:rPr>
        <w:t xml:space="preserve"> </w:t>
      </w:r>
    </w:p>
    <w:p w14:paraId="2FD62623" w14:textId="77777777" w:rsidR="00BA041B" w:rsidRPr="00BA041B" w:rsidRDefault="00BA041B" w:rsidP="00BA041B">
      <w:pPr>
        <w:pStyle w:val="ListParagraph"/>
        <w:numPr>
          <w:ilvl w:val="0"/>
          <w:numId w:val="44"/>
        </w:numPr>
        <w:shd w:val="clear" w:color="auto" w:fill="FFFFFF"/>
        <w:rPr>
          <w:rFonts w:cstheme="minorHAnsi"/>
          <w:bdr w:val="none" w:sz="0" w:space="0" w:color="auto" w:frame="1"/>
          <w:lang w:eastAsia="en-IE"/>
        </w:rPr>
      </w:pPr>
      <w:r w:rsidRPr="00BA041B">
        <w:rPr>
          <w:rFonts w:cstheme="minorHAnsi"/>
          <w:bdr w:val="none" w:sz="0" w:space="0" w:color="auto" w:frame="1"/>
          <w:lang w:eastAsia="en-IE"/>
        </w:rPr>
        <w:t>Planning for the following day’s classes; in particular where there may be additional care or assistance requirements for certain classes or projects;</w:t>
      </w:r>
    </w:p>
    <w:p w14:paraId="4F5BCE44" w14:textId="5E20EAA2" w:rsidR="00BA041B" w:rsidRPr="00BA041B" w:rsidRDefault="00BA041B" w:rsidP="00BA041B">
      <w:pPr>
        <w:pStyle w:val="ListParagraph"/>
        <w:numPr>
          <w:ilvl w:val="0"/>
          <w:numId w:val="44"/>
        </w:numPr>
        <w:shd w:val="clear" w:color="auto" w:fill="FFFFFF"/>
        <w:rPr>
          <w:rFonts w:cstheme="minorHAnsi"/>
          <w:bdr w:val="none" w:sz="0" w:space="0" w:color="auto" w:frame="1"/>
          <w:lang w:eastAsia="en-IE"/>
        </w:rPr>
      </w:pPr>
      <w:r w:rsidRPr="00BA041B">
        <w:rPr>
          <w:rFonts w:cstheme="minorHAnsi"/>
          <w:bdr w:val="none" w:sz="0" w:space="0" w:color="auto" w:frame="1"/>
          <w:lang w:eastAsia="en-IE"/>
        </w:rPr>
        <w:t>Liaising with the class teacher;</w:t>
      </w:r>
    </w:p>
    <w:p w14:paraId="1004F0BB" w14:textId="4581EC06" w:rsidR="00BA041B" w:rsidRPr="00BA041B" w:rsidRDefault="00BA041B" w:rsidP="00BA041B">
      <w:pPr>
        <w:pStyle w:val="ListParagraph"/>
        <w:numPr>
          <w:ilvl w:val="0"/>
          <w:numId w:val="44"/>
        </w:numPr>
        <w:shd w:val="clear" w:color="auto" w:fill="FFFFFF"/>
        <w:rPr>
          <w:rFonts w:cstheme="minorHAnsi"/>
          <w:bdr w:val="none" w:sz="0" w:space="0" w:color="auto" w:frame="1"/>
          <w:lang w:eastAsia="en-IE"/>
        </w:rPr>
      </w:pPr>
      <w:r w:rsidRPr="00BA041B">
        <w:rPr>
          <w:rFonts w:cstheme="minorHAnsi"/>
          <w:bdr w:val="none" w:sz="0" w:space="0" w:color="auto" w:frame="1"/>
          <w:lang w:eastAsia="en-IE"/>
        </w:rPr>
        <w:t>Liaising with other teachers such as resource teachers and/or Principal;</w:t>
      </w:r>
    </w:p>
    <w:p w14:paraId="2893EA3C" w14:textId="24487DD2" w:rsidR="00BA041B" w:rsidRPr="00BA041B" w:rsidRDefault="00BA041B" w:rsidP="00BA041B">
      <w:pPr>
        <w:pStyle w:val="ListParagraph"/>
        <w:numPr>
          <w:ilvl w:val="0"/>
          <w:numId w:val="44"/>
        </w:numPr>
        <w:shd w:val="clear" w:color="auto" w:fill="FFFFFF"/>
        <w:rPr>
          <w:rFonts w:cstheme="minorHAnsi"/>
          <w:bdr w:val="none" w:sz="0" w:space="0" w:color="auto" w:frame="1"/>
          <w:lang w:eastAsia="en-IE"/>
        </w:rPr>
      </w:pPr>
      <w:r w:rsidRPr="00BA041B">
        <w:rPr>
          <w:rFonts w:cstheme="minorHAnsi"/>
          <w:bdr w:val="none" w:sz="0" w:space="0" w:color="auto" w:frame="1"/>
          <w:lang w:eastAsia="en-IE"/>
        </w:rPr>
        <w:t>Preparation for and attendance at whole team meetings and staff meetings;</w:t>
      </w:r>
    </w:p>
    <w:p w14:paraId="54A6E21D" w14:textId="1B671E36" w:rsidR="00BA041B" w:rsidRPr="00BA041B" w:rsidRDefault="00BA041B" w:rsidP="00BA041B">
      <w:pPr>
        <w:pStyle w:val="ListParagraph"/>
        <w:numPr>
          <w:ilvl w:val="0"/>
          <w:numId w:val="44"/>
        </w:numPr>
        <w:shd w:val="clear" w:color="auto" w:fill="FFFFFF"/>
        <w:rPr>
          <w:rFonts w:cstheme="minorHAnsi"/>
          <w:bdr w:val="none" w:sz="0" w:space="0" w:color="auto" w:frame="1"/>
          <w:lang w:eastAsia="en-IE"/>
        </w:rPr>
      </w:pPr>
      <w:r w:rsidRPr="00BA041B">
        <w:rPr>
          <w:rFonts w:cstheme="minorHAnsi"/>
          <w:bdr w:val="none" w:sz="0" w:space="0" w:color="auto" w:frame="1"/>
          <w:lang w:eastAsia="en-IE"/>
        </w:rPr>
        <w:t>Participation in and assistance with school operational structures which are in place to facilitate the full integration and participation of SEN pupils in school</w:t>
      </w:r>
      <w:r>
        <w:rPr>
          <w:rFonts w:cstheme="minorHAnsi"/>
          <w:bdr w:val="none" w:sz="0" w:space="0" w:color="auto" w:frame="1"/>
          <w:lang w:eastAsia="en-IE"/>
        </w:rPr>
        <w:t>.</w:t>
      </w:r>
    </w:p>
    <w:p w14:paraId="1E468D1C" w14:textId="77777777" w:rsidR="00090902" w:rsidRPr="00AF4692" w:rsidRDefault="00090902" w:rsidP="00090902">
      <w:pPr>
        <w:shd w:val="clear" w:color="auto" w:fill="FFFFFF"/>
        <w:rPr>
          <w:rFonts w:cstheme="minorHAnsi"/>
          <w:b/>
          <w:bCs/>
          <w:bdr w:val="none" w:sz="0" w:space="0" w:color="auto" w:frame="1"/>
          <w:lang w:eastAsia="en-IE"/>
        </w:rPr>
      </w:pPr>
      <w:r w:rsidRPr="00AF4692">
        <w:rPr>
          <w:rFonts w:cstheme="minorHAnsi"/>
          <w:b/>
          <w:bCs/>
          <w:bdr w:val="none" w:sz="0" w:space="0" w:color="auto" w:frame="1"/>
          <w:lang w:eastAsia="en-IE"/>
        </w:rPr>
        <w:t>Examinations (Both State and House Examinations):</w:t>
      </w:r>
    </w:p>
    <w:p w14:paraId="042B90CB" w14:textId="027C9298" w:rsidR="00090902" w:rsidRPr="00090902" w:rsidRDefault="00090902" w:rsidP="00090902">
      <w:pPr>
        <w:pStyle w:val="ListParagraph"/>
        <w:numPr>
          <w:ilvl w:val="0"/>
          <w:numId w:val="43"/>
        </w:numPr>
        <w:shd w:val="clear" w:color="auto" w:fill="FFFFFF"/>
        <w:rPr>
          <w:rFonts w:cstheme="minorHAnsi"/>
          <w:bdr w:val="none" w:sz="0" w:space="0" w:color="auto" w:frame="1"/>
          <w:lang w:eastAsia="en-IE"/>
        </w:rPr>
      </w:pPr>
      <w:r w:rsidRPr="00090902">
        <w:rPr>
          <w:rFonts w:cstheme="minorHAnsi"/>
          <w:bdr w:val="none" w:sz="0" w:space="0" w:color="auto" w:frame="1"/>
          <w:lang w:eastAsia="en-IE"/>
        </w:rPr>
        <w:t>Assist in ensuring that special centres are properly organised, and that pupils with assigned Personal Assistants are present and have the appropriate equipment</w:t>
      </w:r>
      <w:r w:rsidR="00A349CC">
        <w:rPr>
          <w:rFonts w:cstheme="minorHAnsi"/>
          <w:bdr w:val="none" w:sz="0" w:space="0" w:color="auto" w:frame="1"/>
          <w:lang w:eastAsia="en-IE"/>
        </w:rPr>
        <w:t>.</w:t>
      </w:r>
    </w:p>
    <w:p w14:paraId="42647248" w14:textId="77777777" w:rsidR="00090902" w:rsidRPr="00AF4692" w:rsidRDefault="00090902" w:rsidP="00090902">
      <w:pPr>
        <w:shd w:val="clear" w:color="auto" w:fill="FFFFFF"/>
        <w:rPr>
          <w:rFonts w:cstheme="minorHAnsi"/>
          <w:b/>
          <w:bCs/>
          <w:bdr w:val="none" w:sz="0" w:space="0" w:color="auto" w:frame="1"/>
          <w:lang w:eastAsia="en-IE"/>
        </w:rPr>
      </w:pPr>
      <w:r w:rsidRPr="00AF4692">
        <w:rPr>
          <w:rFonts w:cstheme="minorHAnsi"/>
          <w:b/>
          <w:bCs/>
          <w:bdr w:val="none" w:sz="0" w:space="0" w:color="auto" w:frame="1"/>
          <w:lang w:eastAsia="en-IE"/>
        </w:rPr>
        <w:t>Other:</w:t>
      </w:r>
    </w:p>
    <w:p w14:paraId="22810707" w14:textId="66B11A25" w:rsidR="00090902" w:rsidRPr="00090902" w:rsidRDefault="00090902" w:rsidP="00090902">
      <w:pPr>
        <w:pStyle w:val="ListParagraph"/>
        <w:numPr>
          <w:ilvl w:val="0"/>
          <w:numId w:val="43"/>
        </w:numPr>
        <w:shd w:val="clear" w:color="auto" w:fill="FFFFFF"/>
        <w:rPr>
          <w:rFonts w:cstheme="minorHAnsi"/>
          <w:bdr w:val="none" w:sz="0" w:space="0" w:color="auto" w:frame="1"/>
          <w:lang w:eastAsia="en-IE"/>
        </w:rPr>
      </w:pPr>
      <w:r w:rsidRPr="00090902">
        <w:rPr>
          <w:rFonts w:cstheme="minorHAnsi"/>
          <w:bdr w:val="none" w:sz="0" w:space="0" w:color="auto" w:frame="1"/>
          <w:lang w:eastAsia="en-IE"/>
        </w:rPr>
        <w:t>Other work which is appropriate to the grade as may be determined by the needs of the pupils and the school</w:t>
      </w:r>
      <w:r>
        <w:rPr>
          <w:rFonts w:cstheme="minorHAnsi"/>
          <w:bdr w:val="none" w:sz="0" w:space="0" w:color="auto" w:frame="1"/>
          <w:lang w:eastAsia="en-IE"/>
        </w:rPr>
        <w:t>.</w:t>
      </w:r>
    </w:p>
    <w:p w14:paraId="456BAC05" w14:textId="77777777" w:rsidR="00A650CF" w:rsidRPr="00A650CF" w:rsidRDefault="00A650CF" w:rsidP="00A650CF">
      <w:pPr>
        <w:spacing w:after="0"/>
        <w:ind w:left="720"/>
        <w:rPr>
          <w:rFonts w:cstheme="minorHAnsi"/>
          <w:lang w:val="en-GB"/>
        </w:rPr>
      </w:pPr>
    </w:p>
    <w:p w14:paraId="67E4CC27" w14:textId="77777777" w:rsidR="00BD41A7" w:rsidRDefault="00BD41A7" w:rsidP="00BD41A7">
      <w:pPr>
        <w:spacing w:after="0"/>
        <w:rPr>
          <w:rFonts w:cstheme="minorHAnsi"/>
          <w:b/>
        </w:rPr>
      </w:pPr>
      <w:r w:rsidRPr="00E10F51">
        <w:rPr>
          <w:rFonts w:cstheme="minorHAnsi"/>
          <w:b/>
        </w:rPr>
        <w:t xml:space="preserve">Essential Requirements </w:t>
      </w:r>
    </w:p>
    <w:p w14:paraId="73263546" w14:textId="77777777" w:rsidR="00090902" w:rsidRDefault="00090902" w:rsidP="00BD41A7">
      <w:pPr>
        <w:spacing w:after="0"/>
        <w:rPr>
          <w:rFonts w:cstheme="minorHAnsi"/>
          <w:b/>
        </w:rPr>
      </w:pPr>
    </w:p>
    <w:p w14:paraId="75D4C366" w14:textId="77777777" w:rsidR="00090902" w:rsidRPr="009C7297" w:rsidRDefault="00090902" w:rsidP="00090902">
      <w:pPr>
        <w:rPr>
          <w:rFonts w:cstheme="minorHAnsi"/>
          <w:b/>
          <w:lang w:val="en-GB"/>
        </w:rPr>
      </w:pPr>
      <w:r w:rsidRPr="009C7297">
        <w:rPr>
          <w:rFonts w:cstheme="minorHAnsi"/>
          <w:b/>
          <w:lang w:val="en-GB"/>
        </w:rPr>
        <w:t>Qualifications/Experience</w:t>
      </w:r>
    </w:p>
    <w:p w14:paraId="39E7305D" w14:textId="22DDE212" w:rsidR="00090902" w:rsidRPr="008E1F20" w:rsidRDefault="00090902" w:rsidP="00090902">
      <w:pPr>
        <w:numPr>
          <w:ilvl w:val="0"/>
          <w:numId w:val="37"/>
        </w:numPr>
        <w:shd w:val="clear" w:color="auto" w:fill="FFFFFF"/>
        <w:spacing w:after="0" w:line="240" w:lineRule="auto"/>
        <w:rPr>
          <w:rFonts w:cstheme="minorHAnsi"/>
          <w:lang w:eastAsia="en-IE"/>
        </w:rPr>
      </w:pPr>
      <w:r w:rsidRPr="00090902">
        <w:rPr>
          <w:rFonts w:cstheme="minorHAnsi"/>
          <w:bdr w:val="none" w:sz="0" w:space="0" w:color="auto" w:frame="1"/>
          <w:lang w:eastAsia="en-IE"/>
        </w:rPr>
        <w:t>Minimum Level 5</w:t>
      </w:r>
      <w:r w:rsidRPr="008E1F20">
        <w:rPr>
          <w:rFonts w:cstheme="minorHAnsi"/>
          <w:lang w:eastAsia="en-IE"/>
        </w:rPr>
        <w:t> National Framework of qualifications</w:t>
      </w:r>
      <w:r w:rsidR="0016511C">
        <w:rPr>
          <w:rFonts w:cstheme="minorHAnsi"/>
          <w:lang w:eastAsia="en-IE"/>
        </w:rPr>
        <w:t>/ Leaving Certificate.</w:t>
      </w:r>
    </w:p>
    <w:p w14:paraId="75374529" w14:textId="77777777" w:rsidR="00090902" w:rsidRPr="009C7297" w:rsidRDefault="00090902" w:rsidP="00090902">
      <w:pPr>
        <w:numPr>
          <w:ilvl w:val="0"/>
          <w:numId w:val="37"/>
        </w:numPr>
        <w:spacing w:after="0" w:line="240" w:lineRule="auto"/>
        <w:rPr>
          <w:rFonts w:cstheme="minorHAnsi"/>
          <w:lang w:val="en-GB"/>
        </w:rPr>
      </w:pPr>
      <w:r w:rsidRPr="009C7297">
        <w:rPr>
          <w:rFonts w:cstheme="minorHAnsi"/>
          <w:lang w:val="en-GB"/>
        </w:rPr>
        <w:t>Experience of working with young people</w:t>
      </w:r>
      <w:r>
        <w:rPr>
          <w:rFonts w:cstheme="minorHAnsi"/>
          <w:lang w:val="en-GB"/>
        </w:rPr>
        <w:t>/young adults.</w:t>
      </w:r>
      <w:r w:rsidRPr="009C7297">
        <w:rPr>
          <w:rFonts w:cstheme="minorHAnsi"/>
          <w:lang w:val="en-GB"/>
        </w:rPr>
        <w:t xml:space="preserve"> </w:t>
      </w:r>
    </w:p>
    <w:p w14:paraId="64652CE1" w14:textId="77777777" w:rsidR="00090902" w:rsidRPr="009C7297" w:rsidRDefault="00090902" w:rsidP="00090902">
      <w:pPr>
        <w:numPr>
          <w:ilvl w:val="0"/>
          <w:numId w:val="37"/>
        </w:numPr>
        <w:spacing w:after="0" w:line="240" w:lineRule="auto"/>
        <w:rPr>
          <w:rFonts w:cstheme="minorHAnsi"/>
          <w:lang w:val="en-GB"/>
        </w:rPr>
      </w:pPr>
      <w:r w:rsidRPr="009C7297">
        <w:rPr>
          <w:rFonts w:cstheme="minorHAnsi"/>
          <w:lang w:val="en-GB"/>
        </w:rPr>
        <w:t>A standard of written an</w:t>
      </w:r>
      <w:r>
        <w:rPr>
          <w:rFonts w:cstheme="minorHAnsi"/>
          <w:lang w:val="en-GB"/>
        </w:rPr>
        <w:t>d spoken English that supports student</w:t>
      </w:r>
      <w:r w:rsidRPr="009C7297">
        <w:rPr>
          <w:rFonts w:cstheme="minorHAnsi"/>
          <w:lang w:val="en-GB"/>
        </w:rPr>
        <w:t>s’ learning.</w:t>
      </w:r>
    </w:p>
    <w:p w14:paraId="18779EAA" w14:textId="77777777" w:rsidR="00090902" w:rsidRPr="009C7297" w:rsidRDefault="00090902" w:rsidP="00090902">
      <w:pPr>
        <w:numPr>
          <w:ilvl w:val="0"/>
          <w:numId w:val="37"/>
        </w:numPr>
        <w:spacing w:after="0" w:line="240" w:lineRule="auto"/>
        <w:rPr>
          <w:rFonts w:cstheme="minorHAnsi"/>
          <w:lang w:val="en-GB"/>
        </w:rPr>
      </w:pPr>
      <w:r w:rsidRPr="009C7297">
        <w:rPr>
          <w:rFonts w:cstheme="minorHAnsi"/>
          <w:lang w:val="en-GB"/>
        </w:rPr>
        <w:t>Experience of relevant age group.</w:t>
      </w:r>
    </w:p>
    <w:p w14:paraId="6B1C0E60" w14:textId="77777777" w:rsidR="006B10E1" w:rsidRDefault="006B10E1" w:rsidP="00090902">
      <w:pPr>
        <w:rPr>
          <w:rFonts w:cstheme="minorHAnsi"/>
          <w:b/>
          <w:lang w:val="en-GB"/>
        </w:rPr>
      </w:pPr>
    </w:p>
    <w:p w14:paraId="48120DB9" w14:textId="6B02F273" w:rsidR="00090902" w:rsidRPr="009C7297" w:rsidRDefault="00090902" w:rsidP="00090902">
      <w:pPr>
        <w:rPr>
          <w:rFonts w:cstheme="minorHAnsi"/>
          <w:b/>
          <w:lang w:val="en-GB"/>
        </w:rPr>
      </w:pPr>
      <w:r w:rsidRPr="009C7297">
        <w:rPr>
          <w:rFonts w:cstheme="minorHAnsi"/>
          <w:b/>
          <w:lang w:val="en-GB"/>
        </w:rPr>
        <w:t>Knowledge</w:t>
      </w:r>
    </w:p>
    <w:p w14:paraId="19AE4DB1" w14:textId="77777777" w:rsidR="00090902" w:rsidRPr="009C7297" w:rsidRDefault="00090902" w:rsidP="00090902">
      <w:pPr>
        <w:numPr>
          <w:ilvl w:val="0"/>
          <w:numId w:val="38"/>
        </w:numPr>
        <w:spacing w:after="0" w:line="240" w:lineRule="auto"/>
        <w:rPr>
          <w:rFonts w:cstheme="minorHAnsi"/>
          <w:b/>
          <w:lang w:val="en-GB"/>
        </w:rPr>
      </w:pPr>
      <w:r w:rsidRPr="009C7297">
        <w:rPr>
          <w:rFonts w:cstheme="minorHAnsi"/>
          <w:lang w:val="en-GB"/>
        </w:rPr>
        <w:t xml:space="preserve">An understanding of the varied needs of </w:t>
      </w:r>
      <w:r>
        <w:rPr>
          <w:rFonts w:cstheme="minorHAnsi"/>
          <w:lang w:val="en-GB"/>
        </w:rPr>
        <w:t>adult learners</w:t>
      </w:r>
      <w:r w:rsidRPr="009C7297">
        <w:rPr>
          <w:rFonts w:cstheme="minorHAnsi"/>
          <w:lang w:val="en-GB"/>
        </w:rPr>
        <w:t xml:space="preserve"> as they </w:t>
      </w:r>
      <w:r>
        <w:rPr>
          <w:rFonts w:cstheme="minorHAnsi"/>
          <w:lang w:val="en-GB"/>
        </w:rPr>
        <w:t>engage in the</w:t>
      </w:r>
      <w:r w:rsidRPr="009C7297">
        <w:rPr>
          <w:rFonts w:cstheme="minorHAnsi"/>
          <w:lang w:val="en-GB"/>
        </w:rPr>
        <w:t xml:space="preserve"> social and academic</w:t>
      </w:r>
      <w:r>
        <w:rPr>
          <w:rFonts w:cstheme="minorHAnsi"/>
          <w:lang w:val="en-GB"/>
        </w:rPr>
        <w:t xml:space="preserve"> activities within the college</w:t>
      </w:r>
      <w:r w:rsidRPr="009C7297">
        <w:rPr>
          <w:rFonts w:cstheme="minorHAnsi"/>
          <w:lang w:val="en-GB"/>
        </w:rPr>
        <w:t>.</w:t>
      </w:r>
    </w:p>
    <w:p w14:paraId="4EE73F10" w14:textId="77777777" w:rsidR="00090902" w:rsidRPr="009C7297" w:rsidRDefault="00090902" w:rsidP="00090902">
      <w:pPr>
        <w:numPr>
          <w:ilvl w:val="0"/>
          <w:numId w:val="38"/>
        </w:numPr>
        <w:spacing w:after="0" w:line="240" w:lineRule="auto"/>
        <w:rPr>
          <w:rFonts w:cstheme="minorHAnsi"/>
          <w:b/>
          <w:lang w:val="en-GB"/>
        </w:rPr>
      </w:pPr>
      <w:r w:rsidRPr="009C7297">
        <w:rPr>
          <w:rFonts w:cstheme="minorHAnsi"/>
          <w:lang w:val="en-GB"/>
        </w:rPr>
        <w:t xml:space="preserve">A knowledge of behaviour management techniques that support </w:t>
      </w:r>
      <w:r>
        <w:rPr>
          <w:rFonts w:cstheme="minorHAnsi"/>
          <w:lang w:val="en-GB"/>
        </w:rPr>
        <w:t xml:space="preserve">college </w:t>
      </w:r>
      <w:r w:rsidRPr="009C7297">
        <w:rPr>
          <w:rFonts w:cstheme="minorHAnsi"/>
          <w:lang w:val="en-GB"/>
        </w:rPr>
        <w:t>classroom practices.</w:t>
      </w:r>
    </w:p>
    <w:p w14:paraId="186B38C2" w14:textId="77777777" w:rsidR="00090902" w:rsidRPr="009C7297" w:rsidRDefault="00090902" w:rsidP="00090902">
      <w:pPr>
        <w:rPr>
          <w:rFonts w:cstheme="minorHAnsi"/>
          <w:i/>
          <w:lang w:val="en-GB"/>
        </w:rPr>
      </w:pPr>
    </w:p>
    <w:p w14:paraId="646D2C30" w14:textId="77777777" w:rsidR="00090902" w:rsidRPr="009C7297" w:rsidRDefault="00090902" w:rsidP="00090902">
      <w:pPr>
        <w:rPr>
          <w:rFonts w:cstheme="minorHAnsi"/>
          <w:b/>
          <w:lang w:val="en-GB"/>
        </w:rPr>
      </w:pPr>
      <w:r w:rsidRPr="009C7297">
        <w:rPr>
          <w:rFonts w:cstheme="minorHAnsi"/>
          <w:b/>
          <w:lang w:val="en-GB"/>
        </w:rPr>
        <w:t>Skills and Aptitudes</w:t>
      </w:r>
    </w:p>
    <w:p w14:paraId="33ECCCAE"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A commitment to promoting equal opportunities and meeting individual needs.</w:t>
      </w:r>
    </w:p>
    <w:p w14:paraId="1E74F7E5" w14:textId="77777777" w:rsidR="00090902" w:rsidRPr="009C7297" w:rsidRDefault="00090902" w:rsidP="00090902">
      <w:pPr>
        <w:numPr>
          <w:ilvl w:val="0"/>
          <w:numId w:val="40"/>
        </w:numPr>
        <w:spacing w:after="0" w:line="240" w:lineRule="auto"/>
        <w:rPr>
          <w:rFonts w:cstheme="minorHAnsi"/>
          <w:b/>
          <w:lang w:val="en-GB"/>
        </w:rPr>
      </w:pPr>
      <w:r>
        <w:rPr>
          <w:rFonts w:cstheme="minorHAnsi"/>
          <w:lang w:val="en-GB"/>
        </w:rPr>
        <w:t>Respect for privacy and ability to manage confidential information</w:t>
      </w:r>
      <w:r w:rsidRPr="009C7297">
        <w:rPr>
          <w:rFonts w:cstheme="minorHAnsi"/>
          <w:lang w:val="en-GB"/>
        </w:rPr>
        <w:t>.</w:t>
      </w:r>
    </w:p>
    <w:p w14:paraId="0856C704"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Ability to work as part of a team.</w:t>
      </w:r>
    </w:p>
    <w:p w14:paraId="041D881F"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Able to manage time effectively.</w:t>
      </w:r>
    </w:p>
    <w:p w14:paraId="7BFBD26B"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Ability to be flexible to the needs of the</w:t>
      </w:r>
      <w:r>
        <w:rPr>
          <w:rFonts w:cstheme="minorHAnsi"/>
          <w:lang w:val="en-GB"/>
        </w:rPr>
        <w:t xml:space="preserve"> student(s)</w:t>
      </w:r>
      <w:r w:rsidRPr="009C7297">
        <w:rPr>
          <w:rFonts w:cstheme="minorHAnsi"/>
          <w:lang w:val="en-GB"/>
        </w:rPr>
        <w:t>.</w:t>
      </w:r>
    </w:p>
    <w:p w14:paraId="06C445D1"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Effective communication, interpersonal and organisational skills.</w:t>
      </w:r>
    </w:p>
    <w:p w14:paraId="32B7089E"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 xml:space="preserve">Ability to use ICT/the internet and email to support </w:t>
      </w:r>
      <w:r>
        <w:rPr>
          <w:rFonts w:cstheme="minorHAnsi"/>
          <w:lang w:val="en-GB"/>
        </w:rPr>
        <w:t>student</w:t>
      </w:r>
      <w:r w:rsidRPr="009C7297">
        <w:rPr>
          <w:rFonts w:cstheme="minorHAnsi"/>
          <w:lang w:val="en-GB"/>
        </w:rPr>
        <w:t>s’ learning.</w:t>
      </w:r>
    </w:p>
    <w:p w14:paraId="32D256E3" w14:textId="77777777" w:rsidR="00090902" w:rsidRPr="009C7297" w:rsidRDefault="00090902" w:rsidP="00090902">
      <w:pPr>
        <w:numPr>
          <w:ilvl w:val="0"/>
          <w:numId w:val="40"/>
        </w:numPr>
        <w:spacing w:after="0" w:line="240" w:lineRule="auto"/>
        <w:rPr>
          <w:rFonts w:cstheme="minorHAnsi"/>
          <w:b/>
          <w:lang w:val="en-GB"/>
        </w:rPr>
      </w:pPr>
      <w:r w:rsidRPr="009C7297">
        <w:rPr>
          <w:rFonts w:cstheme="minorHAnsi"/>
          <w:lang w:val="en-GB"/>
        </w:rPr>
        <w:t>Able to use ICT to store and retrieve data.</w:t>
      </w:r>
    </w:p>
    <w:p w14:paraId="4A5C12DD" w14:textId="77777777" w:rsidR="00090902" w:rsidRPr="009952EC" w:rsidRDefault="00090902" w:rsidP="00090902">
      <w:pPr>
        <w:numPr>
          <w:ilvl w:val="0"/>
          <w:numId w:val="40"/>
        </w:numPr>
        <w:shd w:val="clear" w:color="auto" w:fill="FFFFFF"/>
        <w:spacing w:after="0" w:line="240" w:lineRule="auto"/>
        <w:rPr>
          <w:rFonts w:cstheme="minorHAnsi"/>
          <w:lang w:eastAsia="en-IE"/>
        </w:rPr>
      </w:pPr>
      <w:r w:rsidRPr="009952EC">
        <w:rPr>
          <w:rFonts w:cstheme="minorHAnsi"/>
          <w:lang w:val="en-GB"/>
        </w:rPr>
        <w:t>Experience in delivering first aid and possibly medication.</w:t>
      </w:r>
    </w:p>
    <w:p w14:paraId="494C7E4D" w14:textId="77777777" w:rsidR="00090902" w:rsidRPr="008E1F20" w:rsidRDefault="00090902" w:rsidP="00090902">
      <w:pPr>
        <w:numPr>
          <w:ilvl w:val="0"/>
          <w:numId w:val="40"/>
        </w:numPr>
        <w:shd w:val="clear" w:color="auto" w:fill="FFFFFF"/>
        <w:spacing w:after="0" w:line="240" w:lineRule="auto"/>
        <w:rPr>
          <w:rFonts w:cstheme="minorHAnsi"/>
          <w:lang w:eastAsia="en-IE"/>
        </w:rPr>
      </w:pPr>
      <w:r w:rsidRPr="008E1F20">
        <w:rPr>
          <w:rFonts w:cstheme="minorHAnsi"/>
          <w:lang w:eastAsia="en-IE"/>
        </w:rPr>
        <w:lastRenderedPageBreak/>
        <w:t>Excellent timekeeping and reliability</w:t>
      </w:r>
    </w:p>
    <w:p w14:paraId="16963DE5" w14:textId="77777777" w:rsidR="00090902" w:rsidRDefault="00090902" w:rsidP="00090902">
      <w:pPr>
        <w:numPr>
          <w:ilvl w:val="0"/>
          <w:numId w:val="40"/>
        </w:numPr>
        <w:shd w:val="clear" w:color="auto" w:fill="FFFFFF"/>
        <w:spacing w:after="0" w:line="240" w:lineRule="auto"/>
        <w:rPr>
          <w:rFonts w:cstheme="minorHAnsi"/>
          <w:lang w:eastAsia="en-IE"/>
        </w:rPr>
      </w:pPr>
      <w:r w:rsidRPr="008E1F20">
        <w:rPr>
          <w:rFonts w:cstheme="minorHAnsi"/>
          <w:lang w:eastAsia="en-IE"/>
        </w:rPr>
        <w:t>Disability awareness</w:t>
      </w:r>
    </w:p>
    <w:p w14:paraId="092294F9" w14:textId="77777777" w:rsidR="006B10E1" w:rsidRDefault="006B10E1" w:rsidP="006B10E1">
      <w:pPr>
        <w:shd w:val="clear" w:color="auto" w:fill="FFFFFF"/>
        <w:spacing w:after="0" w:line="240" w:lineRule="auto"/>
        <w:rPr>
          <w:rFonts w:cstheme="minorHAnsi"/>
          <w:lang w:eastAsia="en-IE"/>
        </w:rPr>
      </w:pPr>
    </w:p>
    <w:p w14:paraId="72C902B8" w14:textId="77777777" w:rsidR="006B10E1" w:rsidRPr="009C7297" w:rsidRDefault="006B10E1" w:rsidP="006B10E1">
      <w:pPr>
        <w:shd w:val="clear" w:color="auto" w:fill="FFFFFF"/>
        <w:rPr>
          <w:rFonts w:cstheme="minorHAnsi"/>
          <w:b/>
          <w:bCs/>
          <w:bdr w:val="none" w:sz="0" w:space="0" w:color="auto" w:frame="1"/>
          <w:lang w:eastAsia="en-IE"/>
        </w:rPr>
      </w:pPr>
      <w:r>
        <w:rPr>
          <w:rFonts w:cstheme="minorHAnsi"/>
          <w:b/>
          <w:bCs/>
          <w:bdr w:val="none" w:sz="0" w:space="0" w:color="auto" w:frame="1"/>
          <w:lang w:eastAsia="en-IE"/>
        </w:rPr>
        <w:t>Personal Qualities</w:t>
      </w:r>
    </w:p>
    <w:p w14:paraId="247A421C" w14:textId="77777777" w:rsidR="006B10E1" w:rsidRPr="009C7297" w:rsidRDefault="006B10E1" w:rsidP="006B10E1">
      <w:pPr>
        <w:numPr>
          <w:ilvl w:val="0"/>
          <w:numId w:val="39"/>
        </w:numPr>
        <w:spacing w:after="0" w:line="240" w:lineRule="auto"/>
        <w:rPr>
          <w:rFonts w:cstheme="minorHAnsi"/>
          <w:b/>
          <w:lang w:val="en-GB"/>
        </w:rPr>
      </w:pPr>
      <w:r w:rsidRPr="009C7297">
        <w:rPr>
          <w:rFonts w:cstheme="minorHAnsi"/>
          <w:lang w:val="en-GB"/>
        </w:rPr>
        <w:t xml:space="preserve">Empathy for </w:t>
      </w:r>
      <w:r>
        <w:rPr>
          <w:rFonts w:cstheme="minorHAnsi"/>
          <w:lang w:val="en-GB"/>
        </w:rPr>
        <w:t>individuals</w:t>
      </w:r>
      <w:r w:rsidRPr="009C7297">
        <w:rPr>
          <w:rFonts w:cstheme="minorHAnsi"/>
          <w:lang w:val="en-GB"/>
        </w:rPr>
        <w:t xml:space="preserve"> with special needs</w:t>
      </w:r>
    </w:p>
    <w:p w14:paraId="0146E9FE" w14:textId="77777777" w:rsidR="006B10E1" w:rsidRPr="009952EC" w:rsidRDefault="006B10E1" w:rsidP="006B10E1">
      <w:pPr>
        <w:numPr>
          <w:ilvl w:val="0"/>
          <w:numId w:val="39"/>
        </w:numPr>
        <w:spacing w:after="0" w:line="240" w:lineRule="auto"/>
        <w:rPr>
          <w:rFonts w:cstheme="minorHAnsi"/>
          <w:b/>
          <w:lang w:val="en-GB"/>
        </w:rPr>
      </w:pPr>
      <w:r w:rsidRPr="009C7297">
        <w:rPr>
          <w:rFonts w:cstheme="minorHAnsi"/>
          <w:lang w:val="en-GB"/>
        </w:rPr>
        <w:t>Patience, understanding, caring, sense of humour.</w:t>
      </w:r>
    </w:p>
    <w:p w14:paraId="188B6322" w14:textId="77777777" w:rsidR="006B10E1" w:rsidRPr="009C7297" w:rsidRDefault="006B10E1" w:rsidP="006B10E1">
      <w:pPr>
        <w:numPr>
          <w:ilvl w:val="0"/>
          <w:numId w:val="39"/>
        </w:numPr>
        <w:spacing w:after="0" w:line="240" w:lineRule="auto"/>
        <w:rPr>
          <w:rFonts w:cstheme="minorHAnsi"/>
          <w:b/>
          <w:lang w:val="en-GB"/>
        </w:rPr>
      </w:pPr>
      <w:r>
        <w:rPr>
          <w:rFonts w:cstheme="minorHAnsi"/>
          <w:lang w:val="en-GB"/>
        </w:rPr>
        <w:t>Open, non- judgemental attitude.</w:t>
      </w:r>
    </w:p>
    <w:p w14:paraId="3733264F" w14:textId="77777777" w:rsidR="000D2408" w:rsidRDefault="000D2408" w:rsidP="00F55C18">
      <w:pPr>
        <w:spacing w:after="0"/>
        <w:rPr>
          <w:rFonts w:cstheme="minorHAnsi"/>
          <w:b/>
        </w:rPr>
      </w:pPr>
    </w:p>
    <w:p w14:paraId="5D06631B" w14:textId="77777777" w:rsidR="00A51A44" w:rsidRPr="00E10F51" w:rsidRDefault="00A51A44" w:rsidP="00B878E0">
      <w:pPr>
        <w:spacing w:after="0"/>
        <w:jc w:val="both"/>
        <w:rPr>
          <w:rFonts w:cstheme="minorHAnsi"/>
          <w:b/>
        </w:rPr>
      </w:pPr>
      <w:r w:rsidRPr="00E10F51">
        <w:rPr>
          <w:rFonts w:cstheme="minorHAnsi"/>
          <w:b/>
        </w:rPr>
        <w:t>Salary</w:t>
      </w:r>
    </w:p>
    <w:p w14:paraId="5914F2AD" w14:textId="77777777" w:rsidR="002B7BE9" w:rsidRPr="00E10F51"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30D3F511" w14:textId="370236F4" w:rsidR="002B7BE9"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6B10E1">
        <w:rPr>
          <w:rFonts w:cstheme="minorHAnsi"/>
        </w:rPr>
        <w:t xml:space="preserve">Personal Assistant </w:t>
      </w:r>
      <w:r w:rsidRPr="00E10F51">
        <w:rPr>
          <w:rFonts w:asciiTheme="minorHAnsi" w:hAnsiTheme="minorHAnsi" w:cstheme="minorHAnsi"/>
          <w:szCs w:val="22"/>
          <w:lang w:val="en-GB"/>
        </w:rPr>
        <w:t>positions</w:t>
      </w:r>
      <w:r w:rsidR="000561A4" w:rsidRPr="00E10F51">
        <w:rPr>
          <w:rFonts w:asciiTheme="minorHAnsi" w:hAnsiTheme="minorHAnsi" w:cstheme="minorHAnsi"/>
          <w:szCs w:val="22"/>
          <w:lang w:val="en-GB"/>
        </w:rPr>
        <w:t>.</w:t>
      </w:r>
      <w:r w:rsidR="00B242A4">
        <w:rPr>
          <w:rFonts w:asciiTheme="minorHAnsi" w:hAnsiTheme="minorHAnsi" w:cstheme="minorHAnsi"/>
          <w:szCs w:val="22"/>
          <w:lang w:val="en-GB"/>
        </w:rPr>
        <w:t xml:space="preserve">  </w:t>
      </w:r>
    </w:p>
    <w:p w14:paraId="3F24495E" w14:textId="77777777" w:rsidR="007B78BE" w:rsidRPr="00E10F51" w:rsidRDefault="007B78BE" w:rsidP="00B878E0">
      <w:pPr>
        <w:pStyle w:val="PlainText"/>
        <w:ind w:left="2880" w:hanging="2880"/>
        <w:jc w:val="both"/>
        <w:rPr>
          <w:rFonts w:asciiTheme="minorHAnsi" w:hAnsiTheme="minorHAnsi" w:cstheme="minorHAnsi"/>
          <w:szCs w:val="22"/>
          <w:lang w:val="en-GB"/>
        </w:rPr>
      </w:pPr>
    </w:p>
    <w:p w14:paraId="4E6D5675" w14:textId="0D14D71B" w:rsidR="002B03CB" w:rsidRPr="00E10F51" w:rsidRDefault="002B03CB" w:rsidP="00B878E0">
      <w:pPr>
        <w:spacing w:after="0"/>
        <w:jc w:val="both"/>
        <w:rPr>
          <w:rFonts w:cstheme="minorHAnsi"/>
        </w:rPr>
      </w:pPr>
      <w:r w:rsidRPr="00E10F51">
        <w:rPr>
          <w:rFonts w:cstheme="minorHAnsi"/>
        </w:rPr>
        <w:t xml:space="preserve">Entry point to this scale will be determined in accordance with Circulars issued by the Department of Education.  Rate of remuneration may be adjusted from time to time in line with Government Policy. </w:t>
      </w:r>
    </w:p>
    <w:p w14:paraId="539A92B5" w14:textId="77777777" w:rsidR="00CC017A" w:rsidRPr="00E10F51" w:rsidRDefault="00CC017A" w:rsidP="00B878E0">
      <w:pPr>
        <w:spacing w:after="0"/>
        <w:jc w:val="both"/>
        <w:rPr>
          <w:rFonts w:cstheme="minorHAnsi"/>
        </w:rPr>
      </w:pPr>
    </w:p>
    <w:p w14:paraId="58BE6141" w14:textId="77777777" w:rsidR="000776B2" w:rsidRPr="00E10F51" w:rsidRDefault="000776B2" w:rsidP="00B878E0">
      <w:pPr>
        <w:spacing w:after="0"/>
        <w:jc w:val="both"/>
        <w:rPr>
          <w:rFonts w:cstheme="minorHAnsi"/>
          <w:b/>
        </w:rPr>
      </w:pPr>
      <w:r w:rsidRPr="00E10F51">
        <w:rPr>
          <w:rFonts w:cstheme="minorHAnsi"/>
          <w:b/>
        </w:rPr>
        <w:t xml:space="preserve">Application Form </w:t>
      </w:r>
    </w:p>
    <w:p w14:paraId="1AA5DF65" w14:textId="1B5A0442" w:rsidR="000776B2" w:rsidRPr="00E10F51" w:rsidRDefault="000776B2" w:rsidP="00B878E0">
      <w:pPr>
        <w:spacing w:after="0"/>
        <w:jc w:val="both"/>
        <w:rPr>
          <w:rFonts w:cstheme="minorHAnsi"/>
        </w:rPr>
      </w:pPr>
      <w:r w:rsidRPr="00E10F51">
        <w:rPr>
          <w:rFonts w:cstheme="minorHAnsi"/>
        </w:rPr>
        <w:t>Applications must be made on the official</w:t>
      </w:r>
      <w:r w:rsidR="006014AB" w:rsidRPr="00E10F51">
        <w:rPr>
          <w:rFonts w:cstheme="minorHAnsi"/>
        </w:rPr>
        <w:t xml:space="preserve"> </w:t>
      </w:r>
      <w:r w:rsidR="006B10E1">
        <w:rPr>
          <w:rFonts w:cstheme="minorHAnsi"/>
        </w:rPr>
        <w:t xml:space="preserve">Personal Assistant </w:t>
      </w:r>
      <w:r w:rsidRPr="00E10F51">
        <w:rPr>
          <w:rFonts w:cstheme="minorHAnsi"/>
        </w:rPr>
        <w:t>Application Form and all sections must be completed in full.  When completing the application form accuracy is essential as the information supplied in the form will play a central part in the selection process.</w:t>
      </w:r>
    </w:p>
    <w:p w14:paraId="6877E4EE" w14:textId="77777777" w:rsidR="008E1A96" w:rsidRPr="00E10F51" w:rsidRDefault="008E1A96" w:rsidP="00B878E0">
      <w:pPr>
        <w:spacing w:after="0"/>
        <w:jc w:val="both"/>
        <w:rPr>
          <w:rFonts w:cstheme="minorHAnsi"/>
        </w:rPr>
      </w:pPr>
    </w:p>
    <w:p w14:paraId="5A9663FD" w14:textId="0DBF01A7" w:rsidR="000776B2" w:rsidRPr="00E10F51" w:rsidRDefault="000776B2" w:rsidP="00B878E0">
      <w:pPr>
        <w:spacing w:after="0"/>
        <w:jc w:val="both"/>
        <w:rPr>
          <w:rFonts w:cstheme="minorHAnsi"/>
          <w:b/>
        </w:rPr>
      </w:pPr>
      <w:r w:rsidRPr="00E10F51">
        <w:rPr>
          <w:rFonts w:cstheme="minorHAnsi"/>
          <w:b/>
        </w:rPr>
        <w:t>Shortlisting</w:t>
      </w:r>
    </w:p>
    <w:p w14:paraId="5686BF78" w14:textId="77777777" w:rsidR="000776B2" w:rsidRPr="00E10F51" w:rsidRDefault="00275DE1" w:rsidP="00B878E0">
      <w:pPr>
        <w:spacing w:after="0"/>
        <w:jc w:val="both"/>
        <w:rPr>
          <w:rFonts w:cstheme="minorHAnsi"/>
        </w:rPr>
      </w:pPr>
      <w:r>
        <w:rPr>
          <w:rFonts w:cstheme="minorHAnsi"/>
        </w:rPr>
        <w:t>WW</w:t>
      </w:r>
      <w:r w:rsidR="000776B2" w:rsidRPr="00E10F51">
        <w:rPr>
          <w:rFonts w:cstheme="minorHAnsi"/>
        </w:rPr>
        <w:t xml:space="preserve">ETB reserves its right to shortlist candidates, in the manner it deems most appropriate, to proceed to the interview stage of the competition.  Shortlisting will be on the basis of information supplied on the Application Form and the likely number of vacancies to be filled.  It is therefore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0A6C4147" w14:textId="77777777" w:rsidR="00A51A44" w:rsidRDefault="00A51A44" w:rsidP="00B878E0">
      <w:pPr>
        <w:spacing w:after="0"/>
        <w:jc w:val="both"/>
        <w:rPr>
          <w:rFonts w:cstheme="minorHAnsi"/>
          <w:b/>
        </w:rPr>
      </w:pPr>
    </w:p>
    <w:p w14:paraId="7610FCBC" w14:textId="77777777" w:rsidR="000776B2" w:rsidRPr="00E10F51" w:rsidRDefault="000776B2" w:rsidP="00B878E0">
      <w:pPr>
        <w:spacing w:after="0"/>
        <w:jc w:val="both"/>
        <w:rPr>
          <w:rFonts w:cstheme="minorHAnsi"/>
          <w:b/>
        </w:rPr>
      </w:pPr>
      <w:r w:rsidRPr="00E10F51">
        <w:rPr>
          <w:rFonts w:cstheme="minorHAnsi"/>
          <w:b/>
        </w:rPr>
        <w:t>Interview</w:t>
      </w:r>
    </w:p>
    <w:p w14:paraId="0A138544" w14:textId="12FE483C" w:rsidR="0064146F" w:rsidRDefault="000C4688" w:rsidP="008E6AD9">
      <w:pPr>
        <w:spacing w:after="0"/>
        <w:jc w:val="both"/>
      </w:pPr>
      <w:r w:rsidRPr="00E10F51">
        <w:rPr>
          <w:rFonts w:cstheme="minorHAnsi"/>
        </w:rPr>
        <w:t xml:space="preserve">Selection, from shortlisted candidates, shall be by means of a competition based on an interview conducted by </w:t>
      </w:r>
      <w:r>
        <w:rPr>
          <w:rFonts w:cstheme="minorHAnsi"/>
        </w:rPr>
        <w:t>WW</w:t>
      </w:r>
      <w:r w:rsidRPr="00E10F51">
        <w:rPr>
          <w:rFonts w:cstheme="minorHAnsi"/>
        </w:rPr>
        <w:t>ETB.</w:t>
      </w:r>
      <w:r>
        <w:rPr>
          <w:rFonts w:cstheme="minorHAnsi"/>
        </w:rPr>
        <w:t xml:space="preserve">  </w:t>
      </w:r>
      <w:r>
        <w:t xml:space="preserve">WWETB Core Values of Respect, Accountability, Learner Focus and Quality are the guiding principles of the organisation and underpin the competencies required to fulfil this role.  </w:t>
      </w:r>
    </w:p>
    <w:p w14:paraId="046200C3" w14:textId="77777777" w:rsidR="00090902" w:rsidRDefault="00090902" w:rsidP="008E6AD9">
      <w:pPr>
        <w:spacing w:after="0"/>
        <w:jc w:val="both"/>
      </w:pPr>
    </w:p>
    <w:p w14:paraId="0DCA8426" w14:textId="77777777" w:rsidR="00090902" w:rsidRDefault="00090902" w:rsidP="008E6AD9">
      <w:pPr>
        <w:spacing w:after="0"/>
        <w:jc w:val="both"/>
      </w:pPr>
      <w:r w:rsidRPr="00090902">
        <w:rPr>
          <w:b/>
          <w:bCs/>
        </w:rPr>
        <w:t>Garda Vetting</w:t>
      </w:r>
    </w:p>
    <w:p w14:paraId="7E0888B0" w14:textId="5E08AC65" w:rsidR="00090902" w:rsidRPr="00A650CF" w:rsidRDefault="00090902" w:rsidP="008E6AD9">
      <w:pPr>
        <w:spacing w:after="0"/>
        <w:jc w:val="both"/>
        <w:rPr>
          <w:rFonts w:cstheme="minorHAnsi"/>
        </w:rPr>
      </w:pPr>
      <w:r>
        <w:t>Employment is subject to the Garda Vetting Procedure and compliance with all appropriate Child Protection and Department of Education &amp; Skills guidelines will be required.</w:t>
      </w:r>
    </w:p>
    <w:sectPr w:rsidR="00090902" w:rsidRPr="00A650CF" w:rsidSect="000D2408">
      <w:pgSz w:w="11906" w:h="16838"/>
      <w:pgMar w:top="1440"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0" style="width:12.75pt;height:12.75pt" coordsize="" o:spt="100" o:bullet="t" adj="0,,0" path="" stroked="f">
        <v:stroke joinstyle="miter"/>
        <v:imagedata r:id="rId1" o:title="image33"/>
        <v:formulas/>
        <v:path o:connecttype="segments"/>
      </v:shape>
    </w:pict>
  </w:numPicBullet>
  <w:abstractNum w:abstractNumId="0"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C8487E"/>
    <w:multiLevelType w:val="hybridMultilevel"/>
    <w:tmpl w:val="AABED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6DA9"/>
    <w:multiLevelType w:val="hybridMultilevel"/>
    <w:tmpl w:val="5AFE1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0A73A8"/>
    <w:multiLevelType w:val="hybridMultilevel"/>
    <w:tmpl w:val="85463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865BC"/>
    <w:multiLevelType w:val="hybridMultilevel"/>
    <w:tmpl w:val="4BF2E17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1B61B7"/>
    <w:multiLevelType w:val="hybridMultilevel"/>
    <w:tmpl w:val="C9623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730452"/>
    <w:multiLevelType w:val="hybridMultilevel"/>
    <w:tmpl w:val="A1F244B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4"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324F323B"/>
    <w:multiLevelType w:val="hybridMultilevel"/>
    <w:tmpl w:val="9D789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44FB8"/>
    <w:multiLevelType w:val="hybridMultilevel"/>
    <w:tmpl w:val="152A6A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666DD4"/>
    <w:multiLevelType w:val="hybridMultilevel"/>
    <w:tmpl w:val="6D3E5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5"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4809EE"/>
    <w:multiLevelType w:val="hybridMultilevel"/>
    <w:tmpl w:val="47F88A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1" w15:restartNumberingAfterBreak="0">
    <w:nsid w:val="75760E2B"/>
    <w:multiLevelType w:val="hybridMultilevel"/>
    <w:tmpl w:val="92C65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294CB2"/>
    <w:multiLevelType w:val="hybridMultilevel"/>
    <w:tmpl w:val="1DD4A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372FBC"/>
    <w:multiLevelType w:val="hybridMultilevel"/>
    <w:tmpl w:val="13C28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34634754">
    <w:abstractNumId w:val="22"/>
  </w:num>
  <w:num w:numId="2" w16cid:durableId="233393665">
    <w:abstractNumId w:val="27"/>
  </w:num>
  <w:num w:numId="3" w16cid:durableId="2086102204">
    <w:abstractNumId w:val="9"/>
  </w:num>
  <w:num w:numId="4" w16cid:durableId="85738174">
    <w:abstractNumId w:val="31"/>
  </w:num>
  <w:num w:numId="5" w16cid:durableId="1713308625">
    <w:abstractNumId w:val="40"/>
  </w:num>
  <w:num w:numId="6" w16cid:durableId="1798377106">
    <w:abstractNumId w:val="16"/>
  </w:num>
  <w:num w:numId="7" w16cid:durableId="1261260429">
    <w:abstractNumId w:val="20"/>
  </w:num>
  <w:num w:numId="8" w16cid:durableId="478688126">
    <w:abstractNumId w:val="24"/>
  </w:num>
  <w:num w:numId="9" w16cid:durableId="1191382076">
    <w:abstractNumId w:val="8"/>
  </w:num>
  <w:num w:numId="10" w16cid:durableId="357434638">
    <w:abstractNumId w:val="21"/>
  </w:num>
  <w:num w:numId="11" w16cid:durableId="1884094775">
    <w:abstractNumId w:val="34"/>
  </w:num>
  <w:num w:numId="12" w16cid:durableId="1320227441">
    <w:abstractNumId w:val="4"/>
  </w:num>
  <w:num w:numId="13" w16cid:durableId="1010522712">
    <w:abstractNumId w:val="43"/>
  </w:num>
  <w:num w:numId="14" w16cid:durableId="1019696176">
    <w:abstractNumId w:val="28"/>
  </w:num>
  <w:num w:numId="15" w16cid:durableId="386144444">
    <w:abstractNumId w:val="18"/>
  </w:num>
  <w:num w:numId="16" w16cid:durableId="637026850">
    <w:abstractNumId w:val="12"/>
  </w:num>
  <w:num w:numId="17" w16cid:durableId="1893346537">
    <w:abstractNumId w:val="26"/>
  </w:num>
  <w:num w:numId="18" w16cid:durableId="1402100829">
    <w:abstractNumId w:val="35"/>
  </w:num>
  <w:num w:numId="19" w16cid:durableId="313871322">
    <w:abstractNumId w:val="19"/>
  </w:num>
  <w:num w:numId="20" w16cid:durableId="1954632766">
    <w:abstractNumId w:val="5"/>
  </w:num>
  <w:num w:numId="21" w16cid:durableId="578028853">
    <w:abstractNumId w:val="37"/>
  </w:num>
  <w:num w:numId="22" w16cid:durableId="524484824">
    <w:abstractNumId w:val="13"/>
  </w:num>
  <w:num w:numId="23" w16cid:durableId="1350764202">
    <w:abstractNumId w:val="0"/>
  </w:num>
  <w:num w:numId="24" w16cid:durableId="372123201">
    <w:abstractNumId w:val="36"/>
  </w:num>
  <w:num w:numId="25" w16cid:durableId="301428550">
    <w:abstractNumId w:val="29"/>
  </w:num>
  <w:num w:numId="26" w16cid:durableId="1044645121">
    <w:abstractNumId w:val="38"/>
  </w:num>
  <w:num w:numId="27" w16cid:durableId="107967309">
    <w:abstractNumId w:val="30"/>
  </w:num>
  <w:num w:numId="28" w16cid:durableId="524176049">
    <w:abstractNumId w:val="14"/>
  </w:num>
  <w:num w:numId="29" w16cid:durableId="1640529914">
    <w:abstractNumId w:val="33"/>
  </w:num>
  <w:num w:numId="30" w16cid:durableId="1273586997">
    <w:abstractNumId w:val="3"/>
  </w:num>
  <w:num w:numId="31" w16cid:durableId="1660382416">
    <w:abstractNumId w:val="15"/>
  </w:num>
  <w:num w:numId="32" w16cid:durableId="336227480">
    <w:abstractNumId w:val="32"/>
  </w:num>
  <w:num w:numId="33" w16cid:durableId="878011984">
    <w:abstractNumId w:val="7"/>
  </w:num>
  <w:num w:numId="34" w16cid:durableId="1177496084">
    <w:abstractNumId w:val="39"/>
  </w:num>
  <w:num w:numId="35" w16cid:durableId="767889091">
    <w:abstractNumId w:val="11"/>
  </w:num>
  <w:num w:numId="36" w16cid:durableId="361513684">
    <w:abstractNumId w:val="23"/>
  </w:num>
  <w:num w:numId="37" w16cid:durableId="2072388152">
    <w:abstractNumId w:val="6"/>
  </w:num>
  <w:num w:numId="38" w16cid:durableId="1815174824">
    <w:abstractNumId w:val="25"/>
  </w:num>
  <w:num w:numId="39" w16cid:durableId="325285843">
    <w:abstractNumId w:val="1"/>
  </w:num>
  <w:num w:numId="40" w16cid:durableId="728454645">
    <w:abstractNumId w:val="2"/>
  </w:num>
  <w:num w:numId="41" w16cid:durableId="1821967046">
    <w:abstractNumId w:val="17"/>
  </w:num>
  <w:num w:numId="42" w16cid:durableId="236327119">
    <w:abstractNumId w:val="42"/>
  </w:num>
  <w:num w:numId="43" w16cid:durableId="571501397">
    <w:abstractNumId w:val="41"/>
  </w:num>
  <w:num w:numId="44" w16cid:durableId="867984183">
    <w:abstractNumId w:val="44"/>
  </w:num>
  <w:num w:numId="45" w16cid:durableId="49423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22CA5"/>
    <w:rsid w:val="0004461C"/>
    <w:rsid w:val="000561A4"/>
    <w:rsid w:val="000776B2"/>
    <w:rsid w:val="00090902"/>
    <w:rsid w:val="000B08EA"/>
    <w:rsid w:val="000C4688"/>
    <w:rsid w:val="000D2408"/>
    <w:rsid w:val="000E272D"/>
    <w:rsid w:val="001207B0"/>
    <w:rsid w:val="0016511C"/>
    <w:rsid w:val="001C7B32"/>
    <w:rsid w:val="001D03FF"/>
    <w:rsid w:val="001D2A83"/>
    <w:rsid w:val="001D5F65"/>
    <w:rsid w:val="001F3F99"/>
    <w:rsid w:val="00232C35"/>
    <w:rsid w:val="0025353C"/>
    <w:rsid w:val="00254B94"/>
    <w:rsid w:val="00275DE1"/>
    <w:rsid w:val="00282A63"/>
    <w:rsid w:val="002B03CB"/>
    <w:rsid w:val="002B7BE9"/>
    <w:rsid w:val="002C2789"/>
    <w:rsid w:val="002E073A"/>
    <w:rsid w:val="00317ADE"/>
    <w:rsid w:val="003921F2"/>
    <w:rsid w:val="003B5F7B"/>
    <w:rsid w:val="004022C2"/>
    <w:rsid w:val="00411143"/>
    <w:rsid w:val="004279C9"/>
    <w:rsid w:val="00445076"/>
    <w:rsid w:val="00447988"/>
    <w:rsid w:val="00460972"/>
    <w:rsid w:val="00537C17"/>
    <w:rsid w:val="005402D3"/>
    <w:rsid w:val="00562D3A"/>
    <w:rsid w:val="00580117"/>
    <w:rsid w:val="005D1EFE"/>
    <w:rsid w:val="005D752F"/>
    <w:rsid w:val="006014AB"/>
    <w:rsid w:val="00636700"/>
    <w:rsid w:val="00637FD4"/>
    <w:rsid w:val="0064146F"/>
    <w:rsid w:val="0067197E"/>
    <w:rsid w:val="00695DA6"/>
    <w:rsid w:val="006B10E1"/>
    <w:rsid w:val="006F3095"/>
    <w:rsid w:val="0073664D"/>
    <w:rsid w:val="00742712"/>
    <w:rsid w:val="00750A03"/>
    <w:rsid w:val="00794BFF"/>
    <w:rsid w:val="007977DB"/>
    <w:rsid w:val="007B78BE"/>
    <w:rsid w:val="007F2DFA"/>
    <w:rsid w:val="008E1A96"/>
    <w:rsid w:val="008E6AD9"/>
    <w:rsid w:val="009125C5"/>
    <w:rsid w:val="00924655"/>
    <w:rsid w:val="00967076"/>
    <w:rsid w:val="0098054E"/>
    <w:rsid w:val="009C0070"/>
    <w:rsid w:val="009F6250"/>
    <w:rsid w:val="00A22EFC"/>
    <w:rsid w:val="00A349CC"/>
    <w:rsid w:val="00A51A44"/>
    <w:rsid w:val="00A650CF"/>
    <w:rsid w:val="00AE571B"/>
    <w:rsid w:val="00B12AA4"/>
    <w:rsid w:val="00B23E7A"/>
    <w:rsid w:val="00B242A4"/>
    <w:rsid w:val="00B41EA6"/>
    <w:rsid w:val="00B701E3"/>
    <w:rsid w:val="00B878E0"/>
    <w:rsid w:val="00BA041B"/>
    <w:rsid w:val="00BB61C5"/>
    <w:rsid w:val="00BD41A7"/>
    <w:rsid w:val="00BE65FB"/>
    <w:rsid w:val="00C06535"/>
    <w:rsid w:val="00C126DB"/>
    <w:rsid w:val="00C3453B"/>
    <w:rsid w:val="00C461E8"/>
    <w:rsid w:val="00C72450"/>
    <w:rsid w:val="00CC017A"/>
    <w:rsid w:val="00D05169"/>
    <w:rsid w:val="00D244A0"/>
    <w:rsid w:val="00D56A22"/>
    <w:rsid w:val="00D846E0"/>
    <w:rsid w:val="00DE71FC"/>
    <w:rsid w:val="00DF31E5"/>
    <w:rsid w:val="00DF3A64"/>
    <w:rsid w:val="00DF59DC"/>
    <w:rsid w:val="00E10F51"/>
    <w:rsid w:val="00E24B5E"/>
    <w:rsid w:val="00E37CF6"/>
    <w:rsid w:val="00E7356E"/>
    <w:rsid w:val="00F55C18"/>
    <w:rsid w:val="00F87C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E8EF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paragraph" w:customStyle="1" w:styleId="Default">
    <w:name w:val="Default"/>
    <w:rsid w:val="000D24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4.png@01D84D9C.661C57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3549-016C-4C5C-9E22-AB489A362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personal assistant (PA) provides help to particular students with disabilities</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6</cp:revision>
  <dcterms:created xsi:type="dcterms:W3CDTF">2024-09-17T14:26:00Z</dcterms:created>
  <dcterms:modified xsi:type="dcterms:W3CDTF">2025-07-01T14:27:00Z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